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6531E0" w:rsidRPr="00EE0BC6" w:rsidTr="000C1664">
        <w:tc>
          <w:tcPr>
            <w:tcW w:w="109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531E0" w:rsidRPr="00EE0BC6" w:rsidRDefault="006531E0" w:rsidP="00CE5328">
            <w:pPr>
              <w:spacing w:line="400" w:lineRule="atLeast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EE0BC6">
              <w:rPr>
                <w:rFonts w:eastAsia="標楷體"/>
                <w:sz w:val="21"/>
                <w:szCs w:val="21"/>
              </w:rPr>
              <w:br w:type="page"/>
            </w:r>
            <w:r w:rsidRPr="00EE0BC6">
              <w:rPr>
                <w:rFonts w:eastAsia="標楷體"/>
                <w:b/>
                <w:color w:val="4472C4"/>
                <w:sz w:val="40"/>
                <w:szCs w:val="40"/>
              </w:rPr>
              <w:t xml:space="preserve">　</w:t>
            </w:r>
            <w:r w:rsidRPr="00EE0BC6">
              <w:rPr>
                <w:rFonts w:eastAsia="標楷體"/>
                <w:b/>
                <w:sz w:val="40"/>
                <w:szCs w:val="40"/>
              </w:rPr>
              <w:t>2016</w:t>
            </w:r>
            <w:r w:rsidRPr="00EE0BC6">
              <w:rPr>
                <w:rFonts w:eastAsia="標楷體"/>
                <w:b/>
                <w:sz w:val="40"/>
                <w:szCs w:val="40"/>
              </w:rPr>
              <w:t>年第</w:t>
            </w:r>
            <w:r w:rsidRPr="00EE0BC6">
              <w:rPr>
                <w:rFonts w:eastAsia="標楷體"/>
                <w:b/>
                <w:sz w:val="40"/>
                <w:szCs w:val="40"/>
              </w:rPr>
              <w:t>5</w:t>
            </w:r>
            <w:r w:rsidRPr="00EE0BC6">
              <w:rPr>
                <w:rFonts w:eastAsia="標楷體"/>
                <w:b/>
                <w:sz w:val="40"/>
                <w:szCs w:val="40"/>
              </w:rPr>
              <w:t>屆村上春樹國際學樹研討會</w:t>
            </w:r>
            <w:r w:rsidR="005E4AE6" w:rsidRPr="00EE0BC6">
              <w:rPr>
                <w:rFonts w:eastAsia="標楷體"/>
                <w:b/>
                <w:sz w:val="40"/>
                <w:szCs w:val="40"/>
              </w:rPr>
              <w:t>議程表</w:t>
            </w:r>
          </w:p>
          <w:p w:rsidR="006531E0" w:rsidRPr="00EE0BC6" w:rsidRDefault="005E4AE6" w:rsidP="00CE5328">
            <w:pPr>
              <w:spacing w:line="400" w:lineRule="atLeast"/>
              <w:jc w:val="center"/>
              <w:rPr>
                <w:rFonts w:eastAsia="標楷體"/>
              </w:rPr>
            </w:pPr>
            <w:r w:rsidRPr="00EE0BC6">
              <w:rPr>
                <w:rFonts w:eastAsia="標楷體"/>
              </w:rPr>
              <w:t>大會主題</w:t>
            </w:r>
            <w:r w:rsidR="006531E0" w:rsidRPr="00EE0BC6">
              <w:rPr>
                <w:rFonts w:eastAsia="標楷體"/>
              </w:rPr>
              <w:t xml:space="preserve">　</w:t>
            </w:r>
            <w:r w:rsidRPr="00EE0BC6">
              <w:rPr>
                <w:rFonts w:eastAsia="標楷體"/>
              </w:rPr>
              <w:t>村上春樹文學中的「秩序」</w:t>
            </w:r>
            <w:r w:rsidR="006531E0" w:rsidRPr="00EE0BC6">
              <w:rPr>
                <w:rFonts w:eastAsia="標楷體"/>
              </w:rPr>
              <w:t>(</w:t>
            </w:r>
            <w:r w:rsidR="006531E0" w:rsidRPr="00EE0BC6">
              <w:rPr>
                <w:rFonts w:eastAsia="標楷體"/>
                <w:color w:val="000000"/>
              </w:rPr>
              <w:t>Order</w:t>
            </w:r>
            <w:r w:rsidR="006531E0" w:rsidRPr="00EE0BC6">
              <w:rPr>
                <w:rFonts w:eastAsia="標楷體"/>
              </w:rPr>
              <w:t>)</w:t>
            </w:r>
          </w:p>
          <w:p w:rsidR="006531E0" w:rsidRPr="00EE0BC6" w:rsidRDefault="005E4AE6" w:rsidP="00CE5328">
            <w:pPr>
              <w:spacing w:line="400" w:lineRule="atLeast"/>
              <w:jc w:val="both"/>
              <w:rPr>
                <w:rFonts w:eastAsia="標楷體"/>
              </w:rPr>
            </w:pPr>
            <w:r w:rsidRPr="00EE0BC6">
              <w:rPr>
                <w:rFonts w:eastAsia="標楷體"/>
              </w:rPr>
              <w:t>日　期</w:t>
            </w:r>
            <w:r w:rsidR="006531E0" w:rsidRPr="00EE0BC6">
              <w:rPr>
                <w:rFonts w:eastAsia="標楷體"/>
              </w:rPr>
              <w:t>：</w:t>
            </w:r>
            <w:r w:rsidR="006531E0" w:rsidRPr="00EE0BC6">
              <w:rPr>
                <w:rFonts w:eastAsia="標楷體"/>
              </w:rPr>
              <w:t>2016</w:t>
            </w:r>
            <w:r w:rsidR="006531E0" w:rsidRPr="00EE0BC6">
              <w:rPr>
                <w:rFonts w:eastAsia="標楷體"/>
              </w:rPr>
              <w:t>年</w:t>
            </w:r>
            <w:r w:rsidR="006531E0" w:rsidRPr="00EE0BC6">
              <w:rPr>
                <w:rFonts w:eastAsia="標楷體"/>
              </w:rPr>
              <w:t>5</w:t>
            </w:r>
            <w:r w:rsidR="006531E0" w:rsidRPr="00EE0BC6">
              <w:rPr>
                <w:rFonts w:eastAsia="標楷體"/>
              </w:rPr>
              <w:t>月</w:t>
            </w:r>
            <w:r w:rsidR="006531E0" w:rsidRPr="00EE0BC6">
              <w:rPr>
                <w:rFonts w:eastAsia="標楷體"/>
              </w:rPr>
              <w:t>28</w:t>
            </w:r>
            <w:r w:rsidR="006531E0" w:rsidRPr="00EE0BC6">
              <w:rPr>
                <w:rFonts w:eastAsia="標楷體"/>
              </w:rPr>
              <w:t>日～</w:t>
            </w:r>
            <w:r w:rsidR="006531E0" w:rsidRPr="00EE0BC6">
              <w:rPr>
                <w:rFonts w:eastAsia="標楷體"/>
              </w:rPr>
              <w:t>30</w:t>
            </w:r>
            <w:r w:rsidR="006531E0" w:rsidRPr="00EE0BC6">
              <w:rPr>
                <w:rFonts w:eastAsia="標楷體"/>
              </w:rPr>
              <w:t>日</w:t>
            </w:r>
            <w:r w:rsidR="006531E0" w:rsidRPr="00EE0BC6">
              <w:rPr>
                <w:rFonts w:eastAsia="標楷體"/>
              </w:rPr>
              <w:t>(3</w:t>
            </w:r>
            <w:r w:rsidRPr="00EE0BC6">
              <w:rPr>
                <w:rFonts w:eastAsia="標楷體"/>
              </w:rPr>
              <w:t>日</w:t>
            </w:r>
            <w:r w:rsidR="006531E0" w:rsidRPr="00EE0BC6">
              <w:rPr>
                <w:rFonts w:eastAsia="標楷體"/>
              </w:rPr>
              <w:t>)</w:t>
            </w:r>
          </w:p>
          <w:p w:rsidR="006531E0" w:rsidRDefault="005E4AE6" w:rsidP="00CE5328">
            <w:pPr>
              <w:spacing w:line="400" w:lineRule="atLeast"/>
              <w:rPr>
                <w:rFonts w:eastAsia="標楷體"/>
              </w:rPr>
            </w:pPr>
            <w:r w:rsidRPr="00EE0BC6">
              <w:rPr>
                <w:rFonts w:eastAsia="標楷體"/>
              </w:rPr>
              <w:t>地　點</w:t>
            </w:r>
            <w:r w:rsidR="006531E0" w:rsidRPr="00EE0BC6">
              <w:rPr>
                <w:rFonts w:eastAsia="標楷體"/>
              </w:rPr>
              <w:t>：淡江大學淡水校園</w:t>
            </w:r>
          </w:p>
          <w:p w:rsidR="009213C9" w:rsidRPr="00EE0BC6" w:rsidRDefault="009213C9" w:rsidP="00CE5328">
            <w:pPr>
              <w:spacing w:line="400" w:lineRule="atLeast"/>
              <w:rPr>
                <w:rFonts w:eastAsia="標楷體"/>
              </w:rPr>
            </w:pPr>
          </w:p>
          <w:p w:rsidR="006531E0" w:rsidRPr="00EE0BC6" w:rsidRDefault="006531E0" w:rsidP="00CE5328">
            <w:pPr>
              <w:spacing w:line="400" w:lineRule="atLeast"/>
              <w:jc w:val="center"/>
              <w:rPr>
                <w:rFonts w:eastAsia="標楷體"/>
                <w:b/>
              </w:rPr>
            </w:pPr>
            <w:r w:rsidRPr="00EE0BC6">
              <w:rPr>
                <w:rFonts w:eastAsia="標楷體"/>
                <w:b/>
              </w:rPr>
              <w:t>議</w:t>
            </w:r>
            <w:r w:rsidR="009213C9">
              <w:rPr>
                <w:rFonts w:eastAsia="標楷體" w:hint="eastAsia"/>
                <w:b/>
              </w:rPr>
              <w:t xml:space="preserve">    </w:t>
            </w:r>
            <w:r w:rsidRPr="00EE0BC6">
              <w:rPr>
                <w:rFonts w:eastAsia="標楷體"/>
                <w:b/>
              </w:rPr>
              <w:t>程</w:t>
            </w:r>
            <w:r w:rsidRPr="00EE0BC6">
              <w:rPr>
                <w:rFonts w:eastAsia="標楷體"/>
                <w:b/>
              </w:rPr>
              <w:t>(</w:t>
            </w:r>
            <w:r w:rsidRPr="00EE0BC6">
              <w:rPr>
                <w:rFonts w:eastAsia="標楷體"/>
                <w:b/>
              </w:rPr>
              <w:t>案</w:t>
            </w:r>
            <w:r w:rsidRPr="00EE0BC6">
              <w:rPr>
                <w:rFonts w:eastAsia="標楷體"/>
                <w:b/>
              </w:rPr>
              <w:t>)</w:t>
            </w: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1870"/>
              <w:gridCol w:w="28"/>
              <w:gridCol w:w="1898"/>
              <w:gridCol w:w="1904"/>
              <w:gridCol w:w="1893"/>
              <w:gridCol w:w="1899"/>
            </w:tblGrid>
            <w:tr w:rsidR="006531E0" w:rsidRPr="00EE0BC6" w:rsidTr="005E4AE6">
              <w:tc>
                <w:tcPr>
                  <w:tcW w:w="10661" w:type="dxa"/>
                  <w:gridSpan w:val="7"/>
                  <w:shd w:val="clear" w:color="auto" w:fill="DAEEF3" w:themeFill="accent5" w:themeFillTint="33"/>
                </w:tcPr>
                <w:p w:rsidR="006531E0" w:rsidRPr="00EE0BC6" w:rsidRDefault="001B19BE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第</w:t>
                  </w:r>
                  <w:r w:rsidR="005E4AE6"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一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天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 xml:space="preserve">　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>201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6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>年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月</w:t>
                  </w:r>
                  <w:r w:rsidR="005E4AE6"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28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日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>(</w:t>
                  </w:r>
                  <w:r w:rsidR="005E4AE6"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星期六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>)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0840-0900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報到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0900-0920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開幕式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(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驚聲國際會議廳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)</w:t>
                  </w:r>
                  <w:r w:rsidR="001D0BD3">
                    <w:rPr>
                      <w:rFonts w:eastAsia="標楷體" w:hint="eastAsia"/>
                      <w:b/>
                      <w:sz w:val="21"/>
                      <w:szCs w:val="21"/>
                    </w:rPr>
                    <w:t xml:space="preserve">                 </w:t>
                  </w:r>
                  <w:r w:rsidR="001D0BD3">
                    <w:rPr>
                      <w:rFonts w:eastAsia="標楷體" w:hint="eastAsia"/>
                      <w:b/>
                      <w:sz w:val="21"/>
                      <w:szCs w:val="21"/>
                    </w:rPr>
                    <w:t>司儀</w:t>
                  </w:r>
                  <w:r w:rsidR="001D0BD3">
                    <w:rPr>
                      <w:rFonts w:eastAsia="標楷體" w:hint="eastAsia"/>
                      <w:b/>
                      <w:sz w:val="21"/>
                      <w:szCs w:val="21"/>
                    </w:rPr>
                    <w:t xml:space="preserve">  </w:t>
                  </w:r>
                  <w:r w:rsidR="001D0BD3">
                    <w:rPr>
                      <w:rFonts w:eastAsia="標楷體" w:hint="eastAsia"/>
                      <w:b/>
                      <w:sz w:val="21"/>
                      <w:szCs w:val="21"/>
                    </w:rPr>
                    <w:t>小林</w:t>
                  </w:r>
                  <w:r w:rsidR="001D0BD3">
                    <w:rPr>
                      <w:rFonts w:eastAsia="標楷體" w:hint="eastAsia"/>
                      <w:b/>
                      <w:sz w:val="21"/>
                      <w:szCs w:val="21"/>
                    </w:rPr>
                    <w:t xml:space="preserve">  </w:t>
                  </w:r>
                  <w:r w:rsidR="001D0BD3">
                    <w:rPr>
                      <w:rFonts w:eastAsia="標楷體" w:hint="eastAsia"/>
                      <w:b/>
                      <w:sz w:val="21"/>
                      <w:szCs w:val="21"/>
                    </w:rPr>
                    <w:t>由紀</w:t>
                  </w:r>
                  <w:r w:rsidR="001D0BD3">
                    <w:rPr>
                      <w:rFonts w:eastAsia="標楷體" w:hint="eastAsia"/>
                      <w:b/>
                      <w:sz w:val="21"/>
                      <w:szCs w:val="21"/>
                    </w:rPr>
                    <w:t>(</w:t>
                  </w:r>
                  <w:r w:rsidR="001D0BD3">
                    <w:rPr>
                      <w:rFonts w:eastAsia="標楷體" w:hint="eastAsia"/>
                      <w:b/>
                      <w:sz w:val="21"/>
                      <w:szCs w:val="21"/>
                    </w:rPr>
                    <w:t>東吳大學兼任助理教授</w:t>
                  </w:r>
                  <w:r w:rsidR="001D0BD3">
                    <w:rPr>
                      <w:rFonts w:eastAsia="標楷體" w:hint="eastAsia"/>
                      <w:b/>
                      <w:sz w:val="21"/>
                      <w:szCs w:val="21"/>
                    </w:rPr>
                    <w:t>)</w:t>
                  </w:r>
                </w:p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張　家宜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(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淡江大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學學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長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)</w:t>
                  </w:r>
                </w:p>
                <w:p w:rsidR="005E4AE6" w:rsidRPr="00EE0BC6" w:rsidRDefault="001D0BD3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1D0BD3">
                    <w:rPr>
                      <w:rFonts w:eastAsia="標楷體" w:hint="eastAsia"/>
                      <w:sz w:val="21"/>
                      <w:szCs w:val="21"/>
                    </w:rPr>
                    <w:t>浜田　隆</w:t>
                  </w:r>
                  <w:r w:rsidRPr="001D0BD3">
                    <w:rPr>
                      <w:rFonts w:eastAsia="標楷體"/>
                      <w:sz w:val="21"/>
                      <w:szCs w:val="21"/>
                    </w:rPr>
                    <w:t>(</w:t>
                  </w:r>
                  <w:r w:rsidRPr="001D0BD3">
                    <w:rPr>
                      <w:rFonts w:eastAsia="標楷體" w:hint="eastAsia"/>
                      <w:sz w:val="21"/>
                      <w:szCs w:val="21"/>
                    </w:rPr>
                    <w:t>日本交流協</w:t>
                  </w:r>
                  <w:r>
                    <w:rPr>
                      <w:rFonts w:eastAsia="標楷體" w:hint="eastAsia"/>
                      <w:sz w:val="21"/>
                      <w:szCs w:val="21"/>
                    </w:rPr>
                    <w:t>會</w:t>
                  </w:r>
                  <w:r w:rsidRPr="001D0BD3">
                    <w:rPr>
                      <w:rFonts w:eastAsia="標楷體" w:hint="eastAsia"/>
                      <w:sz w:val="21"/>
                      <w:szCs w:val="21"/>
                    </w:rPr>
                    <w:t>総務部長</w:t>
                  </w:r>
                  <w:r w:rsidRPr="001D0BD3">
                    <w:rPr>
                      <w:rFonts w:eastAsia="標楷體"/>
                      <w:sz w:val="21"/>
                      <w:szCs w:val="21"/>
                    </w:rPr>
                    <w:t>)</w:t>
                  </w:r>
                </w:p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北橋　健治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(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日本・北九州市長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陳　小雀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(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淡江大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外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國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語部長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)</w:t>
                  </w:r>
                </w:p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頼　錦雀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(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台</w:t>
                  </w:r>
                  <w:r w:rsidR="00DE39A7">
                    <w:rPr>
                      <w:rFonts w:eastAsia="標楷體"/>
                      <w:sz w:val="21"/>
                      <w:szCs w:val="21"/>
                    </w:rPr>
                    <w:t>灣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日本教育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學會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理事長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)</w:t>
                  </w:r>
                </w:p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賴　振南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(</w:t>
                  </w:r>
                  <w:r w:rsidR="001D0BD3">
                    <w:rPr>
                      <w:rFonts w:eastAsia="標楷體" w:hint="eastAsia"/>
                      <w:sz w:val="21"/>
                      <w:szCs w:val="21"/>
                    </w:rPr>
                    <w:t>國際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醫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療</w:t>
                  </w:r>
                  <w:r w:rsidR="000D735F">
                    <w:rPr>
                      <w:rFonts w:eastAsia="標楷體" w:hint="eastAsia"/>
                      <w:sz w:val="21"/>
                      <w:szCs w:val="21"/>
                    </w:rPr>
                    <w:t>翻譯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協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會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理事長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/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台</w:t>
                  </w:r>
                  <w:r w:rsidR="00DE39A7">
                    <w:rPr>
                      <w:rFonts w:eastAsia="標楷體"/>
                      <w:sz w:val="21"/>
                      <w:szCs w:val="21"/>
                    </w:rPr>
                    <w:t>灣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日本語文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學會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理事長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)</w:t>
                  </w:r>
                </w:p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奥村　訓代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(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日本比較文化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學會會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長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)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09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20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-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1000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基調講演（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1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）</w:t>
                  </w:r>
                </w:p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主持人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林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水福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(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南台科技大學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教授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)</w:t>
                  </w:r>
                </w:p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演講者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加藤　典洋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(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早稲田大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名誉教授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)</w:t>
                  </w:r>
                </w:p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講題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     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『１Ｑ８４』における秩序の問題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1000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-101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茶敘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時間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101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5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-105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基調講演（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2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）</w:t>
                  </w:r>
                </w:p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主持人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賴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振南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(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輔仁大學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教授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)</w:t>
                  </w:r>
                </w:p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演講者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   Matthew Strecher(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日本上智大</w:t>
                  </w:r>
                  <w:r w:rsidR="00FF3753">
                    <w:rPr>
                      <w:rFonts w:eastAsia="標楷體"/>
                      <w:sz w:val="21"/>
                      <w:szCs w:val="21"/>
                      <w:lang w:eastAsia="ja-JP"/>
                    </w:rPr>
                    <w:t>學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教授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講題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  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村上春樹文</w:t>
                  </w:r>
                  <w:r w:rsidR="00FF3753">
                    <w:rPr>
                      <w:rFonts w:eastAsia="標楷體"/>
                      <w:sz w:val="21"/>
                      <w:szCs w:val="21"/>
                      <w:lang w:eastAsia="ja-JP"/>
                    </w:rPr>
                    <w:t>學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における異世界の構造と魂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105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5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-11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茶敘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時間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11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05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-12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論文口頭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發表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(1)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vMerge w:val="restart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場次</w:t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場次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場次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4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場次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5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場次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vMerge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驚聲國際會議廳</w:t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T310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T311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T212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T110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110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5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-11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10</w:t>
                  </w:r>
                </w:p>
              </w:tc>
              <w:tc>
                <w:tcPr>
                  <w:tcW w:w="1870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主持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兼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評論人</w:t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主持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兼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評論人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主持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兼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評論人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主持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兼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評論人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主持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兼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評論人</w:t>
                  </w:r>
                </w:p>
              </w:tc>
            </w:tr>
            <w:tr w:rsidR="005E4AE6" w:rsidRPr="00EE0BC6" w:rsidTr="00EE0BC6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70" w:type="dxa"/>
                  <w:shd w:val="clear" w:color="auto" w:fill="FDE9D9" w:themeFill="accent6" w:themeFillTint="33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顧　錦芬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EE0BC6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淡江大</w:t>
                  </w:r>
                  <w:r w:rsidR="00FF3753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副教授</w:t>
                  </w:r>
                </w:p>
              </w:tc>
              <w:tc>
                <w:tcPr>
                  <w:tcW w:w="1926" w:type="dxa"/>
                  <w:gridSpan w:val="2"/>
                  <w:shd w:val="clear" w:color="auto" w:fill="FDE9D9" w:themeFill="accent6" w:themeFillTint="33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李　偉煌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靜宜大學副教授</w:t>
                  </w:r>
                </w:p>
              </w:tc>
              <w:tc>
                <w:tcPr>
                  <w:tcW w:w="1904" w:type="dxa"/>
                  <w:shd w:val="clear" w:color="auto" w:fill="FDE9D9" w:themeFill="accent6" w:themeFillTint="33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中村　祥子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輔仁大</w:t>
                  </w:r>
                  <w:r w:rsidR="00FF3753">
                    <w:rPr>
                      <w:rFonts w:eastAsia="標楷體"/>
                      <w:b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副教授</w:t>
                  </w:r>
                </w:p>
              </w:tc>
              <w:tc>
                <w:tcPr>
                  <w:tcW w:w="1893" w:type="dxa"/>
                  <w:shd w:val="clear" w:color="auto" w:fill="FDE9D9" w:themeFill="accent6" w:themeFillTint="33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林　雪星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東呉大</w:t>
                  </w:r>
                  <w:r w:rsidR="00FF3753">
                    <w:rPr>
                      <w:rFonts w:eastAsia="標楷體"/>
                      <w:b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教授</w:t>
                  </w:r>
                </w:p>
              </w:tc>
              <w:tc>
                <w:tcPr>
                  <w:tcW w:w="1899" w:type="dxa"/>
                  <w:shd w:val="clear" w:color="auto" w:fill="FDE9D9" w:themeFill="accent6" w:themeFillTint="33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邱　若山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静宜大</w:t>
                  </w:r>
                  <w:r w:rsidR="00FF3753">
                    <w:rPr>
                      <w:rFonts w:eastAsia="標楷體"/>
                      <w:b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副教授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11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10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-11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30</w:t>
                  </w:r>
                </w:p>
              </w:tc>
              <w:tc>
                <w:tcPr>
                  <w:tcW w:w="1870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01</w:t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03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05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07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09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vMerge w:val="restart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曾秋桂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淡江大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教授</w:t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賴　錦雀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東呉大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教授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山根　由美恵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広島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國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際大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　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非常勤講師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米村　みゆき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専修大</w:t>
                  </w:r>
                  <w:r w:rsidR="00FF3753">
                    <w:rPr>
                      <w:rFonts w:eastAsia="標楷體"/>
                      <w:sz w:val="21"/>
                      <w:szCs w:val="21"/>
                      <w:lang w:eastAsia="ja-JP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教授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楊　琇媚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南台科技大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助理教授</w:t>
                  </w:r>
                </w:p>
              </w:tc>
            </w:tr>
            <w:tr w:rsidR="00EE0BC6" w:rsidRPr="00EE0BC6" w:rsidTr="001B19BE">
              <w:tc>
                <w:tcPr>
                  <w:tcW w:w="1169" w:type="dxa"/>
                  <w:vMerge/>
                  <w:shd w:val="clear" w:color="auto" w:fill="auto"/>
                </w:tcPr>
                <w:p w:rsidR="00EE0BC6" w:rsidRPr="00EE0BC6" w:rsidRDefault="00EE0BC6" w:rsidP="00EE0BC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EE0BC6" w:rsidRPr="00EE0BC6" w:rsidRDefault="00EE0BC6" w:rsidP="00EE0BC6">
                  <w:pPr>
                    <w:jc w:val="center"/>
                    <w:rPr>
                      <w:rFonts w:eastAsia="MS Mincho"/>
                      <w:b/>
                      <w:sz w:val="21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vMerge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5E4AE6" w:rsidRPr="00EE0BC6" w:rsidRDefault="005E4AE6" w:rsidP="006E1C2A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創作「秩序」から村上春樹の真意への究明</w:t>
                  </w:r>
                  <w:r w:rsidR="006E1C2A" w:rsidRPr="006E1C2A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－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二つの震災に関する原発発言を中心に</w:t>
                  </w:r>
                  <w:r w:rsidR="006E1C2A" w:rsidRPr="006E1C2A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－</w:t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</w:tcPr>
                <w:p w:rsidR="005E4AE6" w:rsidRPr="00DE39A7" w:rsidRDefault="006E1C2A" w:rsidP="006E1C2A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</w:pPr>
                  <w:r w:rsidRPr="006E1C2A">
                    <w:rPr>
                      <w:rFonts w:ascii="標楷體" w:eastAsia="標楷體" w:hAnsi="標楷體" w:hint="eastAsia"/>
                      <w:sz w:val="21"/>
                      <w:szCs w:val="21"/>
                      <w:lang w:eastAsia="ja-JP"/>
                    </w:rPr>
                    <w:t>『やがて哀しき外国語』における異文化観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DE39A7" w:rsidRDefault="005E4AE6" w:rsidP="00DE39A7">
                  <w:pPr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</w:pPr>
                  <w:r w:rsidRPr="00DE39A7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〈秩序〉の崩壊─「ＴＶピープル」と「世界文</w:t>
                  </w:r>
                  <w:r w:rsidR="00DE39A7" w:rsidRPr="00DE39A7">
                    <w:rPr>
                      <w:rFonts w:ascii="標楷體" w:eastAsia="標楷體" w:hAnsi="標楷體" w:hint="eastAsia"/>
                      <w:sz w:val="21"/>
                      <w:szCs w:val="21"/>
                      <w:lang w:eastAsia="ja-JP"/>
                    </w:rPr>
                    <w:t>学</w:t>
                  </w:r>
                  <w:r w:rsidRPr="00DE39A7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」─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6E1C2A">
                  <w:pPr>
                    <w:widowControl/>
                    <w:shd w:val="clear" w:color="auto" w:fill="FFFFFF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コミューンという秩序</w:t>
                  </w:r>
                  <w:r w:rsidR="006E1C2A" w:rsidRPr="006E1C2A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－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『ノルウェイの森』におけるドアーズ</w:t>
                  </w:r>
                  <w:r w:rsidR="006E1C2A" w:rsidRPr="006E1C2A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－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6E1C2A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村上春樹「かえるくん、東京を救う」試論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11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30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-11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40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討論問答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11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40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-1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200</w:t>
                  </w: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02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04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06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08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10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vMerge w:val="restart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奧村　訓代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高知大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教授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清水　泰生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同志社大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嘱託講師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平野　和彦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山梨県立大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教授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荻原　桂子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九州女子大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教授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松井　香奈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福島大</w:t>
                  </w:r>
                  <w:r w:rsidR="00FF3753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大</w:t>
                  </w:r>
                  <w:r w:rsidR="00FF3753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院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修士課程</w:t>
                  </w:r>
                </w:p>
              </w:tc>
            </w:tr>
            <w:tr w:rsidR="00EE0BC6" w:rsidRPr="00EE0BC6" w:rsidTr="001B19BE">
              <w:tc>
                <w:tcPr>
                  <w:tcW w:w="1169" w:type="dxa"/>
                  <w:vMerge/>
                  <w:shd w:val="clear" w:color="auto" w:fill="auto"/>
                </w:tcPr>
                <w:p w:rsidR="00EE0BC6" w:rsidRPr="00EE0BC6" w:rsidRDefault="00EE0BC6" w:rsidP="00EE0BC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EE0BC6" w:rsidRPr="00EE0BC6" w:rsidRDefault="00EE0BC6" w:rsidP="00EE0BC6">
                  <w:pPr>
                    <w:jc w:val="center"/>
                    <w:rPr>
                      <w:rFonts w:eastAsia="MS Mincho"/>
                      <w:b/>
                      <w:sz w:val="21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vMerge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B23BAD" w:rsidP="005E4AE6">
                  <w:pPr>
                    <w:jc w:val="both"/>
                    <w:rPr>
                      <w:rFonts w:eastAsia="標楷體"/>
                      <w:color w:val="FF0000"/>
                      <w:sz w:val="21"/>
                      <w:szCs w:val="21"/>
                      <w:lang w:eastAsia="ja-JP"/>
                    </w:rPr>
                  </w:pPr>
                  <w:r w:rsidRPr="00B23BAD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村上作品に見られる女性像について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DE39A7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村上春樹とスポーツイベント、スポーツ観－活字媒体を中心に－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DE39A7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TV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ピープルが予見する時代ー『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par AVION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』から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21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世紀の秩序へー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6E1C2A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村上春樹『世界の終りとハードボイルド・ワンダーランド』</w:t>
                  </w:r>
                  <w:r w:rsidR="006E1C2A" w:rsidRPr="006E1C2A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－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「新しい秩序と新しい生命」</w:t>
                  </w:r>
                  <w:r w:rsidR="006E1C2A" w:rsidRPr="006E1C2A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－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DE39A7">
                  <w:pPr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「七番目の男」の〈風景画〉について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1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200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-12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10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討論問答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12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10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-1315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  <w:t>午餐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1200-1300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論文壁報發表</w:t>
                  </w:r>
                </w:p>
                <w:p w:rsidR="005E4AE6" w:rsidRPr="00EE0BC6" w:rsidRDefault="005E4AE6" w:rsidP="005E4AE6">
                  <w:pPr>
                    <w:jc w:val="both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ascii="新細明體" w:hAnsi="新細明體" w:cs="新細明體" w:hint="eastAsia"/>
                      <w:b/>
                      <w:sz w:val="21"/>
                      <w:szCs w:val="21"/>
                    </w:rPr>
                    <w:t>①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：賴　亮廷（台灣大學碩士生）</w:t>
                  </w:r>
                </w:p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  <w:shd w:val="clear" w:color="auto" w:fill="FEFEFE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題　　目：</w:t>
                  </w:r>
                  <w:r w:rsidRPr="00EE0BC6">
                    <w:rPr>
                      <w:rFonts w:eastAsia="標楷體"/>
                      <w:sz w:val="21"/>
                      <w:szCs w:val="21"/>
                      <w:shd w:val="clear" w:color="auto" w:fill="FEFEFE"/>
                      <w:lang w:eastAsia="ja-JP"/>
                    </w:rPr>
                    <w:t>異界の秩序</w:t>
                  </w:r>
                </w:p>
                <w:p w:rsidR="005E4AE6" w:rsidRPr="00EE0BC6" w:rsidRDefault="006E1C2A" w:rsidP="005E4AE6">
                  <w:pPr>
                    <w:ind w:firstLineChars="500" w:firstLine="1050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6E1C2A">
                    <w:rPr>
                      <w:rFonts w:eastAsia="標楷體" w:hint="eastAsia"/>
                      <w:sz w:val="21"/>
                      <w:szCs w:val="21"/>
                      <w:shd w:val="clear" w:color="auto" w:fill="FEFEFE"/>
                      <w:lang w:eastAsia="ja-JP"/>
                    </w:rPr>
                    <w:t>－</w:t>
                  </w:r>
                  <w:r w:rsidR="005E4AE6" w:rsidRPr="00EE0BC6">
                    <w:rPr>
                      <w:rFonts w:eastAsia="標楷體"/>
                      <w:sz w:val="21"/>
                      <w:szCs w:val="21"/>
                      <w:shd w:val="clear" w:color="auto" w:fill="FEFEFE"/>
                      <w:lang w:eastAsia="ja-JP"/>
                    </w:rPr>
                    <w:t>『海辺のカフカ』に見る暴力と癒しを例として</w:t>
                  </w:r>
                  <w:r w:rsidRPr="006E1C2A">
                    <w:rPr>
                      <w:rFonts w:eastAsia="標楷體" w:hint="eastAsia"/>
                      <w:sz w:val="21"/>
                      <w:szCs w:val="21"/>
                      <w:shd w:val="clear" w:color="auto" w:fill="FEFEFE"/>
                      <w:lang w:eastAsia="ja-JP"/>
                    </w:rPr>
                    <w:t>－</w:t>
                  </w:r>
                </w:p>
                <w:p w:rsidR="005E4AE6" w:rsidRPr="00EE0BC6" w:rsidRDefault="005E4AE6" w:rsidP="005E4AE6">
                  <w:pPr>
                    <w:jc w:val="both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kern w:val="0"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ascii="新細明體" w:hAnsi="新細明體" w:cs="新細明體" w:hint="eastAsia"/>
                      <w:b/>
                      <w:sz w:val="21"/>
                      <w:szCs w:val="21"/>
                    </w:rPr>
                    <w:t>②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︰周　子軒（淡江大學碩士生）</w:t>
                  </w:r>
                </w:p>
                <w:p w:rsidR="005E4AE6" w:rsidRPr="00EE0BC6" w:rsidRDefault="005E4AE6" w:rsidP="005E4AE6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題　　目：「秩序」の観点から見る村上春樹『アフターダーク』における二つの犯罪事件</w:t>
                  </w:r>
                </w:p>
                <w:p w:rsidR="005E4AE6" w:rsidRPr="00EE0BC6" w:rsidRDefault="005E4AE6" w:rsidP="005E4AE6">
                  <w:pPr>
                    <w:jc w:val="both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kern w:val="0"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ascii="新細明體" w:hAnsi="新細明體" w:cs="新細明體" w:hint="eastAsia"/>
                      <w:b/>
                      <w:kern w:val="0"/>
                      <w:sz w:val="21"/>
                      <w:szCs w:val="21"/>
                    </w:rPr>
                    <w:t>③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︰佐川　藍（淡江大學碩士生）</w:t>
                  </w:r>
                </w:p>
                <w:p w:rsidR="005E4AE6" w:rsidRPr="00EE0BC6" w:rsidRDefault="005E4AE6" w:rsidP="005E4AE6">
                  <w:pPr>
                    <w:adjustRightInd w:val="0"/>
                    <w:snapToGrid w:val="0"/>
                    <w:spacing w:line="240" w:lineRule="atLeast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題　　目：村上春樹『アフターダーク』論</w:t>
                  </w:r>
                </w:p>
                <w:p w:rsidR="005E4AE6" w:rsidRPr="00EE0BC6" w:rsidRDefault="006E1C2A" w:rsidP="005E4AE6">
                  <w:pPr>
                    <w:adjustRightInd w:val="0"/>
                    <w:snapToGrid w:val="0"/>
                    <w:spacing w:line="240" w:lineRule="atLeast"/>
                    <w:ind w:firstLineChars="500" w:firstLine="1050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6E1C2A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－</w:t>
                  </w:r>
                  <w:r w:rsidR="005E4AE6"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「エリ」の眠りを中心に</w:t>
                  </w:r>
                  <w:r w:rsidRPr="006E1C2A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－</w:t>
                  </w:r>
                </w:p>
                <w:p w:rsidR="005E4AE6" w:rsidRPr="00EE0BC6" w:rsidRDefault="005E4AE6" w:rsidP="005E4AE6">
                  <w:pPr>
                    <w:jc w:val="both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kern w:val="0"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ascii="新細明體" w:hAnsi="新細明體" w:cs="新細明體" w:hint="eastAsia"/>
                      <w:b/>
                      <w:kern w:val="0"/>
                      <w:sz w:val="21"/>
                      <w:szCs w:val="21"/>
                    </w:rPr>
                    <w:t>④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︰蕭　丞尭（淡江大學碩士生）</w:t>
                  </w:r>
                </w:p>
                <w:p w:rsidR="005E4AE6" w:rsidRPr="00EE0BC6" w:rsidRDefault="005E4AE6" w:rsidP="005E4AE6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題　　目：村上春樹『アフターダーク』論</w:t>
                  </w:r>
                </w:p>
                <w:p w:rsidR="005E4AE6" w:rsidRPr="00EE0BC6" w:rsidRDefault="006E1C2A" w:rsidP="005E4AE6">
                  <w:pPr>
                    <w:ind w:firstLineChars="500" w:firstLine="1050"/>
                    <w:jc w:val="both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6E1C2A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－</w:t>
                  </w:r>
                  <w:r w:rsidR="005E4AE6"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社</w:t>
                  </w:r>
                  <w:r w:rsidR="00FF3753">
                    <w:rPr>
                      <w:rFonts w:eastAsia="標楷體"/>
                      <w:sz w:val="21"/>
                      <w:szCs w:val="21"/>
                      <w:lang w:eastAsia="ja-JP"/>
                    </w:rPr>
                    <w:t>會</w:t>
                  </w:r>
                  <w:r w:rsidR="005E4AE6"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と個人の摩擦と葛藤</w:t>
                  </w:r>
                  <w:r w:rsidRPr="006E1C2A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－</w:t>
                  </w:r>
                </w:p>
                <w:p w:rsidR="005E4AE6" w:rsidRPr="00EE0BC6" w:rsidRDefault="005E4AE6" w:rsidP="005E4AE6">
                  <w:pPr>
                    <w:jc w:val="both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kern w:val="0"/>
                      <w:sz w:val="21"/>
                      <w:szCs w:val="21"/>
                      <w:lang w:eastAsia="ja-JP"/>
                    </w:rPr>
                    <w:t>發表者</w:t>
                  </w:r>
                  <w:r w:rsidRPr="00EE0BC6">
                    <w:rPr>
                      <w:rFonts w:ascii="新細明體" w:hAnsi="新細明體" w:cs="新細明體" w:hint="eastAsia"/>
                      <w:b/>
                      <w:kern w:val="0"/>
                      <w:sz w:val="21"/>
                      <w:szCs w:val="21"/>
                      <w:lang w:eastAsia="ja-JP"/>
                    </w:rPr>
                    <w:t>⑤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︰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Katalin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Dalmi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（広島大學博士生）</w:t>
                  </w:r>
                </w:p>
                <w:p w:rsidR="005E4AE6" w:rsidRPr="00EE0BC6" w:rsidRDefault="005E4AE6" w:rsidP="005E4AE6">
                  <w:pPr>
                    <w:adjustRightInd w:val="0"/>
                    <w:snapToGrid w:val="0"/>
                    <w:spacing w:line="240" w:lineRule="atLeast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題　　目：「魔術的リアリズム」の描く歴史－村上春樹『ねじまき鳥クロニクル』を中心に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1315-1420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論文口頭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發表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(2)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vMerge w:val="restart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6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場次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7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場次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8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場次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9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場次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10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場次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vMerge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</w:rPr>
                    <w:t>驚聲國際會議廳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</w:rPr>
                    <w:t>T310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</w:rPr>
                    <w:t>T311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</w:rPr>
                    <w:t>T212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</w:rPr>
                    <w:t>T110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1315-1320</w:t>
                  </w: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主持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兼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評論人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主持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兼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評論人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主持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兼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評論人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主持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兼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評論人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主持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兼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評論人</w:t>
                  </w:r>
                </w:p>
              </w:tc>
            </w:tr>
            <w:tr w:rsidR="005E4AE6" w:rsidRPr="00EE0BC6" w:rsidTr="00EE0BC6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FDE9D9" w:themeFill="accent6" w:themeFillTint="33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齋藤　正志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 w:rsidRPr="00EE0BC6">
                    <w:rPr>
                      <w:rFonts w:eastAsia="標楷體"/>
                      <w:b/>
                      <w:sz w:val="18"/>
                      <w:szCs w:val="18"/>
                    </w:rPr>
                    <w:t>中</w:t>
                  </w:r>
                  <w:r w:rsidR="00FF3753">
                    <w:rPr>
                      <w:rFonts w:eastAsia="標楷體"/>
                      <w:b/>
                      <w:sz w:val="18"/>
                      <w:szCs w:val="18"/>
                    </w:rPr>
                    <w:t>國</w:t>
                  </w:r>
                  <w:r w:rsidRPr="00EE0BC6">
                    <w:rPr>
                      <w:rFonts w:eastAsia="標楷體"/>
                      <w:b/>
                      <w:sz w:val="18"/>
                      <w:szCs w:val="18"/>
                    </w:rPr>
                    <w:t>文化大</w:t>
                  </w:r>
                  <w:r w:rsidR="00FF3753">
                    <w:rPr>
                      <w:rFonts w:eastAsia="標楷體"/>
                      <w:b/>
                      <w:sz w:val="18"/>
                      <w:szCs w:val="18"/>
                    </w:rPr>
                    <w:t>學</w:t>
                  </w:r>
                  <w:r w:rsidRPr="00EE0BC6">
                    <w:rPr>
                      <w:rFonts w:eastAsia="標楷體"/>
                      <w:b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1898" w:type="dxa"/>
                  <w:shd w:val="clear" w:color="auto" w:fill="FDE9D9" w:themeFill="accent6" w:themeFillTint="33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米村　みゆき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専修大</w:t>
                  </w:r>
                  <w:r w:rsidR="00FF3753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學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教授</w:t>
                  </w:r>
                </w:p>
              </w:tc>
              <w:tc>
                <w:tcPr>
                  <w:tcW w:w="1904" w:type="dxa"/>
                  <w:shd w:val="clear" w:color="auto" w:fill="FDE9D9" w:themeFill="accent6" w:themeFillTint="33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奧村　訓代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高知大</w:t>
                  </w:r>
                  <w:r w:rsidR="00FF3753">
                    <w:rPr>
                      <w:rFonts w:eastAsia="標楷體"/>
                      <w:b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教授</w:t>
                  </w:r>
                </w:p>
              </w:tc>
              <w:tc>
                <w:tcPr>
                  <w:tcW w:w="1893" w:type="dxa"/>
                  <w:shd w:val="clear" w:color="auto" w:fill="FDE9D9" w:themeFill="accent6" w:themeFillTint="33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楊　錦昌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輔仁大</w:t>
                  </w:r>
                  <w:r w:rsidR="00FF3753">
                    <w:rPr>
                      <w:rFonts w:eastAsia="標楷體"/>
                      <w:b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副教授</w:t>
                  </w:r>
                </w:p>
              </w:tc>
              <w:tc>
                <w:tcPr>
                  <w:tcW w:w="1899" w:type="dxa"/>
                  <w:shd w:val="clear" w:color="auto" w:fill="FDE9D9" w:themeFill="accent6" w:themeFillTint="33"/>
                </w:tcPr>
                <w:p w:rsidR="005E4AE6" w:rsidRPr="00EE0BC6" w:rsidRDefault="005E4AE6" w:rsidP="005E4AE6">
                  <w:pPr>
                    <w:ind w:firstLineChars="50" w:firstLine="105"/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王　嘉臨</w:t>
                  </w:r>
                </w:p>
                <w:p w:rsidR="005E4AE6" w:rsidRPr="00EE0BC6" w:rsidRDefault="005E4AE6" w:rsidP="005E4AE6">
                  <w:pPr>
                    <w:ind w:firstLineChars="50" w:firstLine="90"/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18"/>
                      <w:szCs w:val="18"/>
                    </w:rPr>
                    <w:t>淡江大</w:t>
                  </w:r>
                  <w:r w:rsidR="00FF3753">
                    <w:rPr>
                      <w:rFonts w:eastAsia="標楷體"/>
                      <w:b/>
                      <w:sz w:val="18"/>
                      <w:szCs w:val="18"/>
                    </w:rPr>
                    <w:t>學</w:t>
                  </w:r>
                  <w:r w:rsidRPr="00EE0BC6">
                    <w:rPr>
                      <w:rFonts w:eastAsia="標楷體"/>
                      <w:b/>
                      <w:sz w:val="18"/>
                      <w:szCs w:val="18"/>
                    </w:rPr>
                    <w:t>助理教授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lastRenderedPageBreak/>
                    <w:t>1320-1340</w:t>
                  </w: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11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13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  <w:t>15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17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19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vMerge w:val="restart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高橋　由貴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福島大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准教授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山下　文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淡江大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助理教授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李　娟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立命館大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院博士後期課程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大村　梓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山梨県立大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講師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王　静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名古屋大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文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研究科日本文化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講座博士後期</w:t>
                  </w:r>
                </w:p>
              </w:tc>
            </w:tr>
            <w:tr w:rsidR="00EE0BC6" w:rsidRPr="00EE0BC6" w:rsidTr="001B19BE">
              <w:tc>
                <w:tcPr>
                  <w:tcW w:w="1169" w:type="dxa"/>
                  <w:vMerge/>
                  <w:shd w:val="clear" w:color="auto" w:fill="auto"/>
                </w:tcPr>
                <w:p w:rsidR="00EE0BC6" w:rsidRPr="00EE0BC6" w:rsidRDefault="00EE0BC6" w:rsidP="00EE0BC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EE0BC6" w:rsidRPr="00EE0BC6" w:rsidRDefault="00EE0BC6" w:rsidP="00EE0BC6">
                  <w:pPr>
                    <w:jc w:val="center"/>
                    <w:rPr>
                      <w:rFonts w:eastAsia="MS Mincho"/>
                      <w:b/>
                      <w:sz w:val="21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vMerge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6E1C2A">
                  <w:pPr>
                    <w:jc w:val="both"/>
                    <w:rPr>
                      <w:rFonts w:eastAsia="標楷體"/>
                      <w:color w:val="222222"/>
                      <w:kern w:val="0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村上春樹「午後の最後の芝生」における異界構造の秩序</w:t>
                  </w:r>
                  <w:r w:rsidR="006E1C2A" w:rsidRPr="006E1C2A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－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小説を書く「芝刈り機」</w:t>
                  </w:r>
                  <w:r w:rsidR="006E1C2A" w:rsidRPr="006E1C2A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－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6E1C2A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村上春樹初期作品の「日本的」なものについて</w:t>
                  </w:r>
                  <w:r w:rsidR="006E1C2A" w:rsidRPr="006E1C2A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－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季節描写に着目して</w:t>
                  </w:r>
                  <w:r w:rsidR="006E1C2A" w:rsidRPr="006E1C2A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－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DE39A7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村上春樹「踊る小人」論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4572EC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4572EC">
                    <w:rPr>
                      <w:rFonts w:eastAsia="標楷體"/>
                      <w:sz w:val="21"/>
                      <w:szCs w:val="21"/>
                      <w:lang w:eastAsia="ja-JP"/>
                    </w:rPr>
                    <w:t>A Figure of a Consumer Society in Modernist Novels in the 1920s-1930s and Murakami Haruki’s Dance, Dance, ―Dance (1988)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6E1C2A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村上春樹作品における「王</w:t>
                  </w:r>
                  <w:r w:rsidR="00FF3753">
                    <w:rPr>
                      <w:rFonts w:eastAsia="標楷體"/>
                      <w:sz w:val="21"/>
                      <w:szCs w:val="21"/>
                      <w:lang w:eastAsia="ja-JP"/>
                    </w:rPr>
                    <w:t>國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」の秩序</w:t>
                  </w:r>
                  <w:r w:rsidR="006E1C2A" w:rsidRPr="006E1C2A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－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『羊をめぐる冒険』から『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1Q84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』まで</w:t>
                  </w:r>
                  <w:r w:rsidR="006E1C2A" w:rsidRPr="006E1C2A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－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1340-1350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討論問答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1350-1410</w:t>
                  </w: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12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14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16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18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20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髙橋　龍夫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専修大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教授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高木　彬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京都工芸繊維大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非常勤講師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盧　明姫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韓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國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東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國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校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教授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奥田　浩司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愛知教育大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教授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梁　慕靈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香港公開大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助理教授</w:t>
                  </w:r>
                </w:p>
              </w:tc>
            </w:tr>
            <w:tr w:rsidR="00EE0BC6" w:rsidRPr="00EE0BC6" w:rsidTr="001B19BE">
              <w:tc>
                <w:tcPr>
                  <w:tcW w:w="1169" w:type="dxa"/>
                  <w:shd w:val="clear" w:color="auto" w:fill="auto"/>
                </w:tcPr>
                <w:p w:rsidR="00EE0BC6" w:rsidRPr="00EE0BC6" w:rsidRDefault="00EE0BC6" w:rsidP="00EE0BC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EE0BC6" w:rsidRPr="00EE0BC6" w:rsidRDefault="00EE0BC6" w:rsidP="00EE0BC6">
                  <w:pPr>
                    <w:jc w:val="center"/>
                    <w:rPr>
                      <w:rFonts w:eastAsia="MS Mincho"/>
                      <w:b/>
                      <w:sz w:val="21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6E1C2A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「午後の最後の芝生」論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日常の秩序に潜むアメリカの影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6E1C2A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翳りゆく部屋</w:t>
                  </w:r>
                  <w:r w:rsidR="006E1C2A" w:rsidRPr="006E1C2A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－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村上春樹の初期作品における建築表象</w:t>
                  </w:r>
                  <w:r w:rsidR="006E1C2A" w:rsidRPr="006E1C2A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－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DE39A7" w:rsidRDefault="005E4AE6" w:rsidP="006E1C2A">
                  <w:pPr>
                    <w:jc w:val="both"/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</w:pPr>
                  <w:r w:rsidRPr="00DE39A7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韓</w:t>
                  </w:r>
                  <w:r w:rsidR="00FF3753" w:rsidRPr="00DE39A7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國</w:t>
                  </w:r>
                  <w:r w:rsidRPr="00DE39A7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における村上春樹作品の</w:t>
                  </w:r>
                  <w:r w:rsidR="00DE39A7" w:rsidRPr="00DE39A7">
                    <w:rPr>
                      <w:rFonts w:ascii="標楷體" w:eastAsia="標楷體" w:hAnsi="標楷體" w:hint="eastAsia"/>
                      <w:sz w:val="21"/>
                      <w:szCs w:val="21"/>
                      <w:lang w:eastAsia="ja-JP"/>
                    </w:rPr>
                    <w:t>翻訳</w:t>
                  </w:r>
                  <w:r w:rsidRPr="00DE39A7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の実態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6E1C2A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『ねじまき鳥クロニクル』と</w:t>
                  </w:r>
                  <w:r w:rsidR="00FF3753">
                    <w:rPr>
                      <w:rFonts w:eastAsia="標楷體"/>
                      <w:sz w:val="21"/>
                      <w:szCs w:val="21"/>
                      <w:lang w:eastAsia="ja-JP"/>
                    </w:rPr>
                    <w:t>國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体</w:t>
                  </w:r>
                  <w:r w:rsidR="006E1C2A" w:rsidRPr="006E1C2A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－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可視化される秩序と暴力</w:t>
                  </w:r>
                  <w:r w:rsidR="006E1C2A" w:rsidRPr="006E1C2A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－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6E1C2A">
                  <w:pPr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秩序的維持與破壞：論《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1Q84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》中的倫理、記憶與後現代性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1410-1420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討論問答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1420-1430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茶敘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時間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1430-1450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村上春樹名作朗讀競賽得獎作品發表會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1450-1640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圓桌會議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(1)     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主題：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村上春樹文</w:t>
                  </w:r>
                  <w:r w:rsidR="00FF3753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學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各國語翻譯における「秩序」</w:t>
                  </w:r>
                </w:p>
                <w:p w:rsidR="005E4AE6" w:rsidRPr="00EE0BC6" w:rsidRDefault="005E4AE6" w:rsidP="005E4AE6">
                  <w:pPr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主持兼與談人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賴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錦雀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(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東吳大學教授</w:t>
                  </w:r>
                  <w:r w:rsidR="00653C65" w:rsidRPr="00653C65">
                    <w:rPr>
                      <w:rFonts w:eastAsia="標楷體" w:hint="eastAsia"/>
                      <w:sz w:val="21"/>
                      <w:szCs w:val="21"/>
                    </w:rPr>
                    <w:t>/</w:t>
                  </w:r>
                  <w:r w:rsidR="00653C65" w:rsidRPr="00653C65">
                    <w:rPr>
                      <w:rFonts w:eastAsia="標楷體" w:hint="eastAsia"/>
                      <w:sz w:val="21"/>
                      <w:szCs w:val="21"/>
                    </w:rPr>
                    <w:t>台灣日語</w:t>
                  </w:r>
                  <w:r w:rsidR="00653C65">
                    <w:rPr>
                      <w:rFonts w:eastAsia="標楷體" w:hint="eastAsia"/>
                      <w:sz w:val="21"/>
                      <w:szCs w:val="21"/>
                    </w:rPr>
                    <w:t>教育</w:t>
                  </w:r>
                  <w:r w:rsidR="00653C65" w:rsidRPr="00653C65">
                    <w:rPr>
                      <w:rFonts w:eastAsia="標楷體" w:hint="eastAsia"/>
                      <w:sz w:val="21"/>
                      <w:szCs w:val="21"/>
                    </w:rPr>
                    <w:t>學會理事長</w:t>
                  </w:r>
                  <w:r w:rsidR="00653C65">
                    <w:rPr>
                      <w:rFonts w:eastAsia="標楷體" w:hint="eastAsia"/>
                      <w:sz w:val="21"/>
                      <w:szCs w:val="21"/>
                    </w:rPr>
                    <w:t>)</w:t>
                  </w:r>
                </w:p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與談人</w:t>
                  </w:r>
                  <w:r w:rsidRPr="00EE0BC6">
                    <w:rPr>
                      <w:rFonts w:ascii="新細明體" w:hAnsi="新細明體" w:cs="新細明體" w:hint="eastAsia"/>
                      <w:sz w:val="21"/>
                      <w:szCs w:val="21"/>
                      <w:lang w:eastAsia="ja-JP"/>
                    </w:rPr>
                    <w:t>①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  </w:t>
                  </w:r>
                  <w:r w:rsidR="001D0BD3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 xml:space="preserve">    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  <w:lang w:val="pl-PL" w:eastAsia="ja-JP"/>
                    </w:rPr>
                    <w:t>Zielinska-Elliott Anna(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アメリカ・ボストン大</w:t>
                  </w:r>
                  <w:r w:rsidR="00FF3753">
                    <w:rPr>
                      <w:rFonts w:eastAsia="標楷體"/>
                      <w:sz w:val="21"/>
                      <w:szCs w:val="21"/>
                      <w:lang w:eastAsia="ja-JP"/>
                    </w:rPr>
                    <w:t>學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講師、村上春樹ポーランド語版著</w:t>
                  </w:r>
                </w:p>
                <w:p w:rsidR="005E4AE6" w:rsidRPr="00EE0BC6" w:rsidRDefault="001D0BD3" w:rsidP="005E4AE6">
                  <w:pPr>
                    <w:ind w:firstLineChars="600" w:firstLine="1260"/>
                    <w:rPr>
                      <w:rFonts w:eastAsia="標楷體"/>
                      <w:sz w:val="21"/>
                      <w:szCs w:val="21"/>
                    </w:rPr>
                  </w:pPr>
                  <w:r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 xml:space="preserve">   </w:t>
                  </w:r>
                  <w:r w:rsidR="005E4AE6" w:rsidRPr="00EE0BC6">
                    <w:rPr>
                      <w:rFonts w:eastAsia="標楷體"/>
                      <w:sz w:val="21"/>
                      <w:szCs w:val="21"/>
                    </w:rPr>
                    <w:t>名翻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繹</w:t>
                  </w:r>
                  <w:r w:rsidR="005E4AE6" w:rsidRPr="00EE0BC6">
                    <w:rPr>
                      <w:rFonts w:eastAsia="標楷體"/>
                      <w:sz w:val="21"/>
                      <w:szCs w:val="21"/>
                    </w:rPr>
                    <w:t>家</w:t>
                  </w:r>
                  <w:r w:rsidR="005E4AE6" w:rsidRPr="00EE0BC6">
                    <w:rPr>
                      <w:rFonts w:eastAsia="標楷體"/>
                      <w:color w:val="000000"/>
                      <w:sz w:val="21"/>
                      <w:szCs w:val="21"/>
                    </w:rPr>
                    <w:t>)</w:t>
                  </w:r>
                </w:p>
                <w:p w:rsidR="005E4AE6" w:rsidRPr="00EE0BC6" w:rsidRDefault="005E4AE6" w:rsidP="005E4AE6">
                  <w:pPr>
                    <w:rPr>
                      <w:rFonts w:eastAsia="標楷體"/>
                      <w:color w:val="00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與談人</w:t>
                  </w:r>
                  <w:r w:rsidRPr="00EE0BC6">
                    <w:rPr>
                      <w:rFonts w:ascii="新細明體" w:hAnsi="新細明體" w:cs="新細明體" w:hint="eastAsia"/>
                      <w:sz w:val="21"/>
                      <w:szCs w:val="21"/>
                    </w:rPr>
                    <w:t>②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 </w:t>
                  </w:r>
                  <w:r w:rsidR="001D0BD3">
                    <w:rPr>
                      <w:rFonts w:eastAsia="標楷體" w:hint="eastAsia"/>
                      <w:sz w:val="21"/>
                      <w:szCs w:val="21"/>
                    </w:rPr>
                    <w:t xml:space="preserve"> 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林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少華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(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中國海洋大學教授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/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華語簡體版中國大陸著名村上春樹文學翻譯家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)</w:t>
                  </w:r>
                </w:p>
                <w:p w:rsidR="005E4AE6" w:rsidRPr="00EE0BC6" w:rsidRDefault="005E4AE6" w:rsidP="005E4AE6">
                  <w:pPr>
                    <w:jc w:val="both"/>
                    <w:rPr>
                      <w:rFonts w:eastAsia="標楷體"/>
                      <w:color w:val="00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與談人</w:t>
                  </w:r>
                  <w:r w:rsidRPr="00EE0BC6">
                    <w:rPr>
                      <w:rFonts w:ascii="新細明體" w:hAnsi="新細明體" w:cs="新細明體" w:hint="eastAsia"/>
                      <w:sz w:val="21"/>
                      <w:szCs w:val="21"/>
                    </w:rPr>
                    <w:t>③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  </w:t>
                  </w:r>
                  <w:r w:rsidR="001D0BD3">
                    <w:rPr>
                      <w:rFonts w:eastAsia="標楷體" w:hint="eastAsia"/>
                      <w:sz w:val="21"/>
                      <w:szCs w:val="21"/>
                    </w:rPr>
                    <w:t xml:space="preserve"> 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盧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明姬</w:t>
                  </w: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  <w:lang w:val="pl-PL"/>
                    </w:rPr>
                    <w:t>(</w:t>
                  </w: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  <w:lang w:val="pl-PL"/>
                    </w:rPr>
                    <w:t>東國大學校教授</w:t>
                  </w: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</w:rPr>
                    <w:t>)</w:t>
                  </w:r>
                </w:p>
                <w:p w:rsidR="005E4AE6" w:rsidRPr="00EE0BC6" w:rsidRDefault="005E4AE6" w:rsidP="005E4AE6">
                  <w:pPr>
                    <w:jc w:val="both"/>
                    <w:rPr>
                      <w:rFonts w:eastAsia="標楷體"/>
                      <w:color w:val="00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與談人</w:t>
                  </w:r>
                  <w:r w:rsidRPr="00EE0BC6">
                    <w:rPr>
                      <w:rFonts w:ascii="新細明體" w:hAnsi="新細明體" w:cs="新細明體" w:hint="eastAsia"/>
                      <w:sz w:val="21"/>
                      <w:szCs w:val="21"/>
                    </w:rPr>
                    <w:t>④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  </w:t>
                  </w:r>
                  <w:r w:rsidR="001D0BD3">
                    <w:rPr>
                      <w:rFonts w:eastAsia="標楷體" w:hint="eastAsia"/>
                      <w:sz w:val="21"/>
                      <w:szCs w:val="21"/>
                    </w:rPr>
                    <w:t xml:space="preserve"> 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賴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明珠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(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華語繁體版台灣著名村上春樹文學翻譯家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)</w:t>
                  </w:r>
                </w:p>
                <w:p w:rsidR="005E4AE6" w:rsidRPr="00EE0BC6" w:rsidRDefault="005E4AE6" w:rsidP="005E4AE6">
                  <w:pPr>
                    <w:jc w:val="both"/>
                    <w:rPr>
                      <w:rFonts w:eastAsia="標楷體"/>
                      <w:color w:val="00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與談人</w:t>
                  </w:r>
                  <w:r w:rsidRPr="00EE0BC6">
                    <w:rPr>
                      <w:rFonts w:ascii="新細明體" w:hAnsi="新細明體" w:cs="新細明體" w:hint="eastAsia"/>
                      <w:sz w:val="21"/>
                      <w:szCs w:val="21"/>
                    </w:rPr>
                    <w:t>⑤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  </w:t>
                  </w:r>
                  <w:r w:rsidR="001D0BD3">
                    <w:rPr>
                      <w:rFonts w:eastAsia="標楷體" w:hint="eastAsia"/>
                      <w:sz w:val="21"/>
                      <w:szCs w:val="21"/>
                    </w:rPr>
                    <w:t xml:space="preserve"> 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葉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蕙</w:t>
                  </w: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  <w:lang w:val="pl-PL"/>
                    </w:rPr>
                    <w:t>(</w:t>
                  </w: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  <w:lang w:val="pl-PL"/>
                    </w:rPr>
                    <w:t>馬來西亞</w:t>
                  </w: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</w:rPr>
                    <w:t>著名村上春樹文學翻譯家</w:t>
                  </w: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</w:rPr>
                    <w:t>)</w:t>
                  </w:r>
                </w:p>
                <w:p w:rsidR="005E4AE6" w:rsidRPr="00EE0BC6" w:rsidRDefault="005E4AE6" w:rsidP="001D0BD3">
                  <w:pPr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與談人</w:t>
                  </w:r>
                  <w:r w:rsidRPr="00EE0BC6">
                    <w:rPr>
                      <w:rFonts w:ascii="新細明體" w:hAnsi="新細明體" w:cs="新細明體" w:hint="eastAsia"/>
                      <w:sz w:val="21"/>
                      <w:szCs w:val="21"/>
                    </w:rPr>
                    <w:t>⑥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  </w:t>
                  </w:r>
                  <w:r w:rsidR="001D0BD3">
                    <w:rPr>
                      <w:rFonts w:eastAsia="標楷體" w:hint="eastAsia"/>
                      <w:sz w:val="21"/>
                      <w:szCs w:val="21"/>
                    </w:rPr>
                    <w:t xml:space="preserve"> 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賴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振南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(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輔仁大學教授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/</w:t>
                  </w:r>
                  <w:r w:rsidR="001D0BD3">
                    <w:rPr>
                      <w:rFonts w:eastAsia="標楷體" w:hint="eastAsia"/>
                      <w:sz w:val="21"/>
                      <w:szCs w:val="21"/>
                    </w:rPr>
                    <w:t>國際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醫療翻譯協會理事長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/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台灣日本語文學會理事長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)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1730-</w:t>
                  </w:r>
                  <w:r w:rsidR="00A66CD9">
                    <w:rPr>
                      <w:rFonts w:eastAsia="標楷體" w:hint="eastAsia"/>
                      <w:sz w:val="21"/>
                      <w:szCs w:val="21"/>
                    </w:rPr>
                    <w:t>1930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BB5912" w:rsidRPr="00EE0BC6" w:rsidRDefault="005E4AE6" w:rsidP="00E2417E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BB5912">
                    <w:rPr>
                      <w:rFonts w:eastAsia="標楷體"/>
                      <w:b/>
                      <w:sz w:val="28"/>
                      <w:szCs w:val="28"/>
                    </w:rPr>
                    <w:t>懇親會</w:t>
                  </w:r>
                  <w:r w:rsidRPr="00BB5912">
                    <w:rPr>
                      <w:rFonts w:eastAsia="標楷體"/>
                      <w:b/>
                      <w:sz w:val="28"/>
                      <w:szCs w:val="28"/>
                    </w:rPr>
                    <w:t>(</w:t>
                  </w:r>
                  <w:r w:rsidRPr="00BB5912">
                    <w:rPr>
                      <w:rFonts w:eastAsia="標楷體"/>
                      <w:b/>
                      <w:sz w:val="28"/>
                      <w:szCs w:val="28"/>
                    </w:rPr>
                    <w:t>福格大飯店</w:t>
                  </w:r>
                  <w:r w:rsidRPr="00BB5912">
                    <w:rPr>
                      <w:rFonts w:eastAsia="標楷體"/>
                      <w:b/>
                      <w:color w:val="000000"/>
                      <w:kern w:val="0"/>
                      <w:sz w:val="28"/>
                      <w:szCs w:val="28"/>
                    </w:rPr>
                    <w:t xml:space="preserve">  </w:t>
                  </w:r>
                  <w:r w:rsidR="00A66CD9" w:rsidRPr="00BB5912">
                    <w:rPr>
                      <w:rFonts w:eastAsia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新台北市</w:t>
                  </w:r>
                  <w:r w:rsidRPr="00BB5912">
                    <w:rPr>
                      <w:rFonts w:eastAsia="標楷體"/>
                      <w:b/>
                      <w:color w:val="000000"/>
                      <w:kern w:val="0"/>
                      <w:sz w:val="28"/>
                      <w:szCs w:val="28"/>
                    </w:rPr>
                    <w:t>淡水區學府路</w:t>
                  </w:r>
                  <w:r w:rsidRPr="00BB5912">
                    <w:rPr>
                      <w:rFonts w:eastAsia="標楷體"/>
                      <w:b/>
                      <w:color w:val="000000"/>
                      <w:kern w:val="0"/>
                      <w:sz w:val="28"/>
                      <w:szCs w:val="28"/>
                    </w:rPr>
                    <w:t>89</w:t>
                  </w:r>
                  <w:r w:rsidRPr="00BB5912">
                    <w:rPr>
                      <w:rFonts w:eastAsia="標楷體"/>
                      <w:b/>
                      <w:color w:val="000000"/>
                      <w:kern w:val="0"/>
                      <w:sz w:val="28"/>
                      <w:szCs w:val="28"/>
                    </w:rPr>
                    <w:t>號</w:t>
                  </w:r>
                  <w:r w:rsidR="00A66CD9" w:rsidRPr="00BB5912">
                    <w:rPr>
                      <w:rFonts w:eastAsia="標楷體"/>
                      <w:b/>
                      <w:color w:val="000000"/>
                      <w:kern w:val="0"/>
                      <w:sz w:val="28"/>
                      <w:szCs w:val="28"/>
                    </w:rPr>
                    <w:t>17</w:t>
                  </w:r>
                  <w:r w:rsidR="00A66CD9" w:rsidRPr="00BB5912">
                    <w:rPr>
                      <w:rFonts w:eastAsia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樓</w:t>
                  </w:r>
                  <w:r w:rsidR="00A66CD9" w:rsidRPr="00BB5912">
                    <w:rPr>
                      <w:rFonts w:eastAsia="標楷體"/>
                      <w:b/>
                      <w:color w:val="000000"/>
                      <w:kern w:val="0"/>
                      <w:sz w:val="28"/>
                      <w:szCs w:val="28"/>
                    </w:rPr>
                    <w:t>http://www.regalees-hotel.com.tw</w:t>
                  </w:r>
                </w:p>
              </w:tc>
            </w:tr>
            <w:tr w:rsidR="005E4AE6" w:rsidRPr="00EE0BC6" w:rsidTr="005E4AE6">
              <w:trPr>
                <w:trHeight w:val="328"/>
              </w:trPr>
              <w:tc>
                <w:tcPr>
                  <w:tcW w:w="10661" w:type="dxa"/>
                  <w:gridSpan w:val="7"/>
                  <w:shd w:val="clear" w:color="auto" w:fill="DAEEF3" w:themeFill="accent5" w:themeFillTint="33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lastRenderedPageBreak/>
                    <w:t>第二天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 xml:space="preserve">　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>201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6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>年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月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29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日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>(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星期日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>)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0930-1010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基調講演（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3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）</w:t>
                  </w:r>
                </w:p>
                <w:p w:rsidR="005E4AE6" w:rsidRPr="00FF3753" w:rsidRDefault="005E4AE6" w:rsidP="005E4AE6">
                  <w:pPr>
                    <w:ind w:right="1300"/>
                    <w:jc w:val="both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FF3753">
                    <w:rPr>
                      <w:rFonts w:ascii="標楷體" w:eastAsia="標楷體" w:hAnsi="標楷體"/>
                      <w:sz w:val="21"/>
                      <w:szCs w:val="21"/>
                    </w:rPr>
                    <w:t>主持人   彭  春陽(淡江大學</w:t>
                  </w:r>
                  <w:r w:rsidR="00FF3753" w:rsidRPr="00FF3753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副</w:t>
                  </w:r>
                  <w:r w:rsidRPr="00FF3753">
                    <w:rPr>
                      <w:rFonts w:ascii="標楷體" w:eastAsia="標楷體" w:hAnsi="標楷體"/>
                      <w:sz w:val="21"/>
                      <w:szCs w:val="21"/>
                    </w:rPr>
                    <w:t>教授)</w:t>
                  </w:r>
                </w:p>
                <w:p w:rsidR="005E4AE6" w:rsidRPr="00FF3753" w:rsidRDefault="005E4AE6" w:rsidP="005E4AE6">
                  <w:pPr>
                    <w:ind w:right="1300"/>
                    <w:jc w:val="both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FF3753">
                    <w:rPr>
                      <w:rFonts w:ascii="標楷體" w:eastAsia="標楷體" w:hAnsi="標楷體"/>
                      <w:sz w:val="21"/>
                      <w:szCs w:val="21"/>
                    </w:rPr>
                    <w:t>演講者   沼野　充義(東京大學教授)</w:t>
                  </w:r>
                </w:p>
                <w:p w:rsidR="005E4AE6" w:rsidRPr="00EE0BC6" w:rsidRDefault="005E4AE6" w:rsidP="00E73EED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講題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     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「かえる</w:t>
                  </w:r>
                  <w:r w:rsidR="00E73EED" w:rsidRPr="00E73EED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くん</w:t>
                  </w:r>
                  <w:bookmarkStart w:id="0" w:name="_GoBack"/>
                  <w:bookmarkEnd w:id="0"/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、東京を救う」（短篇）にみる村上春樹と世界文</w:t>
                  </w:r>
                  <w:r w:rsidR="00FF3753">
                    <w:rPr>
                      <w:rFonts w:eastAsia="標楷體"/>
                      <w:sz w:val="21"/>
                      <w:szCs w:val="21"/>
                      <w:lang w:eastAsia="ja-JP"/>
                    </w:rPr>
                    <w:t>學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1010-1050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基調講演（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4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）</w:t>
                  </w:r>
                </w:p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主持人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小澤　自然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(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淡江大學副教授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)</w:t>
                  </w:r>
                </w:p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演講者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   Roland Kelts(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村上春樹著名な評論家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講題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     </w:t>
                  </w:r>
                  <w:r w:rsidRPr="00EE0BC6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Haruki Murakami: The Original 'COOL JAPAN.'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1050-1100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茶敘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時間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1100-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1205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論文口頭發表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(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)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vMerge w:val="restart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11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場次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12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場次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13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場次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14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場次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15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場次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vMerge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</w:rPr>
                    <w:t>驚聲國際會議廳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</w:rPr>
                    <w:t>T310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</w:rPr>
                    <w:t>T311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</w:rPr>
                    <w:t>T212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</w:rPr>
                    <w:t>T110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1100-1105</w:t>
                  </w: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主持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兼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評論人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主持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兼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評論人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主持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兼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評論人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主持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兼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評論人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主持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兼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評論人</w:t>
                  </w:r>
                </w:p>
              </w:tc>
            </w:tr>
            <w:tr w:rsidR="005E4AE6" w:rsidRPr="00EE0BC6" w:rsidTr="00EE0BC6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FDE9D9" w:themeFill="accent6" w:themeFillTint="33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范　淑文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台</w:t>
                  </w:r>
                  <w:r w:rsidR="00DE39A7">
                    <w:rPr>
                      <w:rFonts w:eastAsia="標楷體"/>
                      <w:b/>
                      <w:sz w:val="21"/>
                      <w:szCs w:val="21"/>
                    </w:rPr>
                    <w:t>灣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大</w:t>
                  </w:r>
                  <w:r w:rsidR="00FF3753">
                    <w:rPr>
                      <w:rFonts w:eastAsia="標楷體"/>
                      <w:b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教授</w:t>
                  </w:r>
                </w:p>
              </w:tc>
              <w:tc>
                <w:tcPr>
                  <w:tcW w:w="1898" w:type="dxa"/>
                  <w:shd w:val="clear" w:color="auto" w:fill="FDE9D9" w:themeFill="accent6" w:themeFillTint="33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高橋　由貴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福島大</w:t>
                  </w:r>
                  <w:r w:rsidR="00FF3753">
                    <w:rPr>
                      <w:rFonts w:eastAsia="標楷體"/>
                      <w:b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准教授</w:t>
                  </w:r>
                </w:p>
              </w:tc>
              <w:tc>
                <w:tcPr>
                  <w:tcW w:w="1904" w:type="dxa"/>
                  <w:shd w:val="clear" w:color="auto" w:fill="FDE9D9" w:themeFill="accent6" w:themeFillTint="33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頼　雲荘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東呉大</w:t>
                  </w:r>
                  <w:r w:rsidR="00FF3753">
                    <w:rPr>
                      <w:rFonts w:eastAsia="標楷體"/>
                      <w:b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副教授</w:t>
                  </w:r>
                </w:p>
              </w:tc>
              <w:tc>
                <w:tcPr>
                  <w:tcW w:w="1893" w:type="dxa"/>
                  <w:shd w:val="clear" w:color="auto" w:fill="FDE9D9" w:themeFill="accent6" w:themeFillTint="33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王　世和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東吳大</w:t>
                  </w:r>
                  <w:r w:rsidR="00FF3753">
                    <w:rPr>
                      <w:rFonts w:eastAsia="標楷體"/>
                      <w:b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教授</w:t>
                  </w:r>
                </w:p>
              </w:tc>
              <w:tc>
                <w:tcPr>
                  <w:tcW w:w="1899" w:type="dxa"/>
                  <w:shd w:val="clear" w:color="auto" w:fill="FDE9D9" w:themeFill="accent6" w:themeFillTint="33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周　玉慧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中央研究院研究員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color w:val="FF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  <w:lang w:eastAsia="ja-JP"/>
                    </w:rPr>
                    <w:t>1105-1</w:t>
                  </w: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21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23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25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27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29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vMerge w:val="restart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Zielinska-Elliott Anna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ボストン大</w:t>
                  </w:r>
                  <w:r w:rsidR="00FF3753">
                    <w:rPr>
                      <w:rFonts w:eastAsia="標楷體"/>
                      <w:sz w:val="21"/>
                      <w:szCs w:val="21"/>
                      <w:lang w:eastAsia="ja-JP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上級講師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浅利　文子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法政大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兼任講師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楊　炳菁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北京外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國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語大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副教授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落合　由治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淡江大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教授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宋　雪芳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淡江大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圖書館館長</w:t>
                  </w:r>
                </w:p>
              </w:tc>
            </w:tr>
            <w:tr w:rsidR="00EE0BC6" w:rsidRPr="00EE0BC6" w:rsidTr="001B19BE">
              <w:tc>
                <w:tcPr>
                  <w:tcW w:w="1169" w:type="dxa"/>
                  <w:vMerge/>
                  <w:shd w:val="clear" w:color="auto" w:fill="auto"/>
                </w:tcPr>
                <w:p w:rsidR="00EE0BC6" w:rsidRPr="00EE0BC6" w:rsidRDefault="00EE0BC6" w:rsidP="00EE0BC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EE0BC6" w:rsidRPr="00EE0BC6" w:rsidRDefault="00EE0BC6" w:rsidP="00EE0BC6">
                  <w:pPr>
                    <w:jc w:val="center"/>
                    <w:rPr>
                      <w:rFonts w:eastAsia="MS Mincho"/>
                      <w:b/>
                      <w:sz w:val="21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vMerge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DE39A7" w:rsidRDefault="005E4AE6" w:rsidP="006E1C2A">
                  <w:pPr>
                    <w:jc w:val="both"/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</w:pPr>
                  <w:r w:rsidRPr="00DE39A7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村上春樹におけるホモセクシュアリティーと日本の</w:t>
                  </w:r>
                  <w:r w:rsidR="00DE39A7" w:rsidRPr="00DE39A7">
                    <w:rPr>
                      <w:rFonts w:ascii="標楷體" w:eastAsia="標楷體" w:hAnsi="標楷體" w:hint="eastAsia"/>
                      <w:sz w:val="21"/>
                      <w:szCs w:val="21"/>
                      <w:lang w:eastAsia="ja-JP"/>
                    </w:rPr>
                    <w:t>社会</w:t>
                  </w:r>
                  <w:r w:rsidRPr="00DE39A7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秩序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FF0000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4572EC" w:rsidP="006E1C2A">
                  <w:pPr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4572EC">
                    <w:rPr>
                      <w:rFonts w:eastAsia="標楷體" w:hint="eastAsia"/>
                      <w:color w:val="000000" w:themeColor="text1"/>
                      <w:sz w:val="21"/>
                      <w:szCs w:val="21"/>
                      <w:lang w:eastAsia="ja-JP"/>
                    </w:rPr>
                    <w:t>『</w:t>
                  </w:r>
                  <w:r w:rsidRPr="004572EC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1Q84</w:t>
                  </w:r>
                  <w:r w:rsidRPr="004572EC">
                    <w:rPr>
                      <w:rFonts w:eastAsia="標楷體" w:hint="eastAsia"/>
                      <w:color w:val="000000" w:themeColor="text1"/>
                      <w:sz w:val="21"/>
                      <w:szCs w:val="21"/>
                      <w:lang w:eastAsia="ja-JP"/>
                    </w:rPr>
                    <w:t>』物語の秩序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6E1C2A">
                  <w:pPr>
                    <w:jc w:val="both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秩序の角度から村上春樹の短編小説「パン屋襲撃」を読む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6E1C2A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語りの系譜における村上春樹の小説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6E1C2A">
                  <w:pPr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從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WorldCat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初探村上春樹作品於全球圖書館之分布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color w:val="000000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  <w:lang w:eastAsia="ja-JP"/>
                    </w:rPr>
                    <w:t>1</w:t>
                  </w: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</w:rPr>
                    <w:t>125</w:t>
                  </w: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  <w:lang w:eastAsia="ja-JP"/>
                    </w:rPr>
                    <w:t>-1</w:t>
                  </w: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討論問答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color w:val="00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  <w:lang w:eastAsia="ja-JP"/>
                    </w:rPr>
                    <w:t>1</w:t>
                  </w: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</w:rPr>
                    <w:t>135</w:t>
                  </w: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  <w:lang w:eastAsia="ja-JP"/>
                    </w:rPr>
                    <w:t>-1</w:t>
                  </w: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22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24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26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28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30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vMerge w:val="restart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趙　柱喜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韓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國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明祥大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兼任教授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堀口　真利子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長岡工業高等専門</w:t>
                  </w:r>
                  <w:r w:rsidR="00FF3753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校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准教授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 w:themeColor="text1"/>
                      <w:kern w:val="0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color w:val="000000" w:themeColor="text1"/>
                      <w:kern w:val="0"/>
                      <w:sz w:val="21"/>
                      <w:szCs w:val="21"/>
                      <w:lang w:eastAsia="ja-JP"/>
                    </w:rPr>
                    <w:t>葉　蕙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 w:themeColor="text1"/>
                      <w:kern w:val="0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color w:val="000000" w:themeColor="text1"/>
                      <w:kern w:val="0"/>
                      <w:sz w:val="18"/>
                      <w:szCs w:val="18"/>
                      <w:lang w:eastAsia="ja-JP"/>
                    </w:rPr>
                    <w:t>マレーシア拉曼大</w:t>
                  </w:r>
                  <w:r w:rsidR="00FF3753">
                    <w:rPr>
                      <w:rFonts w:eastAsia="標楷體"/>
                      <w:color w:val="000000" w:themeColor="text1"/>
                      <w:kern w:val="0"/>
                      <w:sz w:val="18"/>
                      <w:szCs w:val="18"/>
                      <w:lang w:eastAsia="ja-JP"/>
                    </w:rPr>
                    <w:t>學</w:t>
                  </w:r>
                  <w:r w:rsidRPr="00EE0BC6">
                    <w:rPr>
                      <w:rFonts w:eastAsia="標楷體"/>
                      <w:color w:val="000000" w:themeColor="text1"/>
                      <w:kern w:val="0"/>
                      <w:sz w:val="21"/>
                      <w:szCs w:val="21"/>
                      <w:lang w:eastAsia="ja-JP"/>
                    </w:rPr>
                    <w:t>講師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邱　若山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静宜大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副教授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林　少華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中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國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海洋大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教授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</w:tr>
            <w:tr w:rsidR="00EE0BC6" w:rsidRPr="00EE0BC6" w:rsidTr="001B19BE">
              <w:tc>
                <w:tcPr>
                  <w:tcW w:w="1169" w:type="dxa"/>
                  <w:vMerge/>
                  <w:shd w:val="clear" w:color="auto" w:fill="auto"/>
                </w:tcPr>
                <w:p w:rsidR="00EE0BC6" w:rsidRPr="00EE0BC6" w:rsidRDefault="00EE0BC6" w:rsidP="00EE0BC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EE0BC6" w:rsidRPr="00EE0BC6" w:rsidRDefault="00EE0BC6" w:rsidP="00EE0BC6">
                  <w:pPr>
                    <w:jc w:val="center"/>
                    <w:rPr>
                      <w:rFonts w:eastAsia="MS Mincho"/>
                      <w:b/>
                      <w:sz w:val="21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vMerge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DE39A7" w:rsidRDefault="005E4AE6" w:rsidP="006E1C2A">
                  <w:pPr>
                    <w:jc w:val="both"/>
                    <w:rPr>
                      <w:rFonts w:ascii="標楷體" w:eastAsia="標楷體" w:hAnsi="標楷體"/>
                      <w:bCs/>
                      <w:kern w:val="0"/>
                      <w:sz w:val="21"/>
                      <w:szCs w:val="21"/>
                      <w:lang w:eastAsia="ja-JP"/>
                    </w:rPr>
                  </w:pPr>
                  <w:r w:rsidRPr="00DE39A7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村上春樹作品におけるセクシュアル・マイノリティー表象研究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DE39A7" w:rsidRDefault="005E4AE6" w:rsidP="006E1C2A">
                  <w:pPr>
                    <w:jc w:val="both"/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</w:pPr>
                  <w:r w:rsidRPr="00DE39A7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村上春樹文</w:t>
                  </w:r>
                  <w:r w:rsidR="00DE39A7" w:rsidRPr="00DE39A7">
                    <w:rPr>
                      <w:rFonts w:ascii="標楷體" w:eastAsia="標楷體" w:hAnsi="標楷體" w:hint="eastAsia"/>
                      <w:sz w:val="21"/>
                      <w:szCs w:val="21"/>
                      <w:lang w:eastAsia="ja-JP"/>
                    </w:rPr>
                    <w:t>学</w:t>
                  </w:r>
                  <w:r w:rsidRPr="00DE39A7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における逸脱と秩序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DE39A7" w:rsidRDefault="005E4AE6" w:rsidP="006E1C2A">
                  <w:pPr>
                    <w:jc w:val="both"/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</w:pPr>
                  <w:r w:rsidRPr="00DE39A7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村上春樹文</w:t>
                  </w:r>
                  <w:r w:rsidR="00DE39A7" w:rsidRPr="00DE39A7">
                    <w:rPr>
                      <w:rFonts w:ascii="標楷體" w:eastAsia="標楷體" w:hAnsi="標楷體" w:hint="eastAsia"/>
                      <w:sz w:val="21"/>
                      <w:szCs w:val="21"/>
                      <w:lang w:eastAsia="ja-JP"/>
                    </w:rPr>
                    <w:t>学</w:t>
                  </w:r>
                  <w:r w:rsidRPr="00DE39A7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における「システム」</w:t>
                  </w:r>
                  <w:r w:rsidR="006E1C2A" w:rsidRPr="006E1C2A">
                    <w:rPr>
                      <w:rFonts w:ascii="標楷體" w:eastAsia="標楷體" w:hAnsi="標楷體" w:hint="eastAsia"/>
                      <w:sz w:val="21"/>
                      <w:szCs w:val="21"/>
                      <w:lang w:eastAsia="ja-JP"/>
                    </w:rPr>
                    <w:t>－</w:t>
                  </w:r>
                  <w:r w:rsidRPr="00DE39A7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秩序という視点から</w:t>
                  </w:r>
                  <w:r w:rsidR="006E1C2A" w:rsidRPr="006E1C2A">
                    <w:rPr>
                      <w:rFonts w:ascii="標楷體" w:eastAsia="標楷體" w:hAnsi="標楷體" w:hint="eastAsia"/>
                      <w:sz w:val="21"/>
                      <w:szCs w:val="21"/>
                      <w:lang w:eastAsia="ja-JP"/>
                    </w:rPr>
                    <w:t>－</w:t>
                  </w:r>
                </w:p>
              </w:tc>
              <w:tc>
                <w:tcPr>
                  <w:tcW w:w="1893" w:type="dxa"/>
                  <w:shd w:val="clear" w:color="auto" w:fill="auto"/>
                </w:tcPr>
                <w:p w:rsidR="005E4AE6" w:rsidRPr="00DE39A7" w:rsidRDefault="005E4AE6" w:rsidP="006E1C2A">
                  <w:pPr>
                    <w:jc w:val="both"/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</w:pPr>
                  <w:r w:rsidRPr="00DE39A7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村上春樹の小説における物語構造のパターンとメタファーの問</w:t>
                  </w:r>
                  <w:r w:rsidRPr="00DE39A7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lastRenderedPageBreak/>
                    <w:t>題について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5E4AE6" w:rsidRPr="00EE0BC6" w:rsidRDefault="005E4AE6" w:rsidP="006E1C2A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lastRenderedPageBreak/>
                    <w:t>村上春樹文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創作三十五年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“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挖洞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”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與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“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撞牆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”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之間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—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《沒有女人的男人們》</w:t>
                  </w:r>
                  <w:r w:rsidRPr="006E1C2A">
                    <w:rPr>
                      <w:rFonts w:ascii="標楷體" w:eastAsia="標楷體" w:hAnsi="標楷體"/>
                      <w:sz w:val="21"/>
                      <w:szCs w:val="21"/>
                    </w:rPr>
                    <w:lastRenderedPageBreak/>
                    <w:t>中的“秩序”</w:t>
                  </w:r>
                  <w:r w:rsidR="006E1C2A" w:rsidRPr="006E1C2A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－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lastRenderedPageBreak/>
                    <w:t>1155-1205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討論問答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1205-1300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午餐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1300-1405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論文口頭發表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(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4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)</w:t>
                  </w:r>
                </w:p>
              </w:tc>
            </w:tr>
            <w:tr w:rsidR="005E4AE6" w:rsidRPr="00EE0BC6" w:rsidTr="001B19BE">
              <w:tc>
                <w:tcPr>
                  <w:tcW w:w="1169" w:type="dxa"/>
                  <w:vMerge w:val="restart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16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場次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17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場次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18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場次</w:t>
                  </w:r>
                </w:p>
              </w:tc>
              <w:tc>
                <w:tcPr>
                  <w:tcW w:w="3792" w:type="dxa"/>
                  <w:gridSpan w:val="2"/>
                  <w:vMerge w:val="restart"/>
                  <w:tcBorders>
                    <w:tr2bl w:val="single" w:sz="4" w:space="0" w:color="auto"/>
                  </w:tcBorders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</w:tr>
            <w:tr w:rsidR="005E4AE6" w:rsidRPr="00EE0BC6" w:rsidTr="001B19BE">
              <w:tc>
                <w:tcPr>
                  <w:tcW w:w="1169" w:type="dxa"/>
                  <w:vMerge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</w:rPr>
                    <w:t>驚聲國際會議廳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</w:rPr>
                    <w:t>T310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</w:rPr>
                    <w:t>T311</w:t>
                  </w:r>
                </w:p>
              </w:tc>
              <w:tc>
                <w:tcPr>
                  <w:tcW w:w="3792" w:type="dxa"/>
                  <w:gridSpan w:val="2"/>
                  <w:vMerge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1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300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-1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305</w:t>
                  </w: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主持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兼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評論人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主持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兼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評論人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主持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兼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評論人</w:t>
                  </w:r>
                </w:p>
              </w:tc>
              <w:tc>
                <w:tcPr>
                  <w:tcW w:w="3792" w:type="dxa"/>
                  <w:gridSpan w:val="2"/>
                  <w:vMerge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5E4AE6" w:rsidRPr="00EE0BC6" w:rsidTr="00EE0BC6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FDE9D9" w:themeFill="accent6" w:themeFillTint="33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髙橋　龍夫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専修大</w:t>
                  </w:r>
                  <w:r w:rsidR="00FF3753">
                    <w:rPr>
                      <w:rFonts w:eastAsia="標楷體"/>
                      <w:b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教授</w:t>
                  </w:r>
                </w:p>
              </w:tc>
              <w:tc>
                <w:tcPr>
                  <w:tcW w:w="1898" w:type="dxa"/>
                  <w:shd w:val="clear" w:color="auto" w:fill="FDE9D9" w:themeFill="accent6" w:themeFillTint="33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陳　明姿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台</w:t>
                  </w:r>
                  <w:r w:rsidR="00DE39A7">
                    <w:rPr>
                      <w:rFonts w:eastAsia="標楷體"/>
                      <w:b/>
                      <w:sz w:val="21"/>
                      <w:szCs w:val="21"/>
                    </w:rPr>
                    <w:t>灣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大</w:t>
                  </w:r>
                  <w:r w:rsidR="00FF3753">
                    <w:rPr>
                      <w:rFonts w:eastAsia="標楷體"/>
                      <w:b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教授</w:t>
                  </w:r>
                </w:p>
              </w:tc>
              <w:tc>
                <w:tcPr>
                  <w:tcW w:w="1904" w:type="dxa"/>
                  <w:shd w:val="clear" w:color="auto" w:fill="FDE9D9" w:themeFill="accent6" w:themeFillTint="33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Gitte Marianne Hansen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Newcastle University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准教授</w:t>
                  </w:r>
                </w:p>
              </w:tc>
              <w:tc>
                <w:tcPr>
                  <w:tcW w:w="3792" w:type="dxa"/>
                  <w:gridSpan w:val="2"/>
                  <w:vMerge/>
                  <w:shd w:val="clear" w:color="auto" w:fill="FFFFFF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1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305-1325</w:t>
                  </w: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792" w:type="dxa"/>
                  <w:gridSpan w:val="2"/>
                  <w:vMerge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</w:tr>
            <w:tr w:rsidR="005E4AE6" w:rsidRPr="00EE0BC6" w:rsidTr="001B19BE">
              <w:tc>
                <w:tcPr>
                  <w:tcW w:w="1169" w:type="dxa"/>
                  <w:vMerge w:val="restart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范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 xml:space="preserve">　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淑文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台</w:t>
                  </w:r>
                  <w:r w:rsidR="00DE39A7">
                    <w:rPr>
                      <w:rFonts w:eastAsia="標楷體"/>
                      <w:sz w:val="21"/>
                      <w:szCs w:val="21"/>
                    </w:rPr>
                    <w:t>灣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FF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教授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王　佑心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銘</w:t>
                  </w:r>
                  <w:r w:rsidR="00DE39A7">
                    <w:rPr>
                      <w:rFonts w:eastAsia="標楷體"/>
                      <w:sz w:val="21"/>
                      <w:szCs w:val="21"/>
                    </w:rPr>
                    <w:t>傅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副教授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Sheng-yen Yu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余盛延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National Taipei University of Technology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Professor</w:t>
                  </w:r>
                </w:p>
              </w:tc>
              <w:tc>
                <w:tcPr>
                  <w:tcW w:w="3792" w:type="dxa"/>
                  <w:gridSpan w:val="2"/>
                  <w:vMerge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</w:tr>
            <w:tr w:rsidR="00EE0BC6" w:rsidRPr="00EE0BC6" w:rsidTr="001B19BE">
              <w:tc>
                <w:tcPr>
                  <w:tcW w:w="1169" w:type="dxa"/>
                  <w:vMerge/>
                  <w:shd w:val="clear" w:color="auto" w:fill="auto"/>
                </w:tcPr>
                <w:p w:rsidR="00EE0BC6" w:rsidRPr="00EE0BC6" w:rsidRDefault="00EE0BC6" w:rsidP="00EE0BC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EE0BC6" w:rsidRPr="00EE0BC6" w:rsidRDefault="00EE0BC6" w:rsidP="00EE0BC6">
                  <w:pPr>
                    <w:jc w:val="center"/>
                    <w:rPr>
                      <w:rFonts w:eastAsia="MS Mincho"/>
                      <w:b/>
                      <w:sz w:val="21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3792" w:type="dxa"/>
                  <w:gridSpan w:val="2"/>
                  <w:vMerge/>
                  <w:shd w:val="clear" w:color="auto" w:fill="auto"/>
                </w:tcPr>
                <w:p w:rsidR="00EE0BC6" w:rsidRPr="00EE0BC6" w:rsidRDefault="00EE0BC6" w:rsidP="00EE0BC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5E4AE6" w:rsidRPr="00EE0BC6" w:rsidTr="001B19BE">
              <w:tc>
                <w:tcPr>
                  <w:tcW w:w="1169" w:type="dxa"/>
                  <w:vMerge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6E1C2A" w:rsidRDefault="005E4AE6" w:rsidP="005E4AE6">
                  <w:pPr>
                    <w:jc w:val="both"/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</w:pPr>
                  <w:r w:rsidRPr="006E1C2A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『スプートニクの恋人』に仕組まれている秩序</w:t>
                  </w:r>
                </w:p>
                <w:p w:rsidR="005E4AE6" w:rsidRPr="00EE0BC6" w:rsidRDefault="006E1C2A" w:rsidP="006E1C2A">
                  <w:pPr>
                    <w:jc w:val="both"/>
                    <w:rPr>
                      <w:rFonts w:eastAsia="標楷體"/>
                      <w:color w:val="FF0000"/>
                      <w:sz w:val="21"/>
                      <w:szCs w:val="21"/>
                      <w:lang w:eastAsia="ja-JP"/>
                    </w:rPr>
                  </w:pPr>
                  <w:r w:rsidRPr="006E1C2A">
                    <w:rPr>
                      <w:rFonts w:ascii="標楷體" w:eastAsia="標楷體" w:hAnsi="標楷體" w:hint="eastAsia"/>
                      <w:sz w:val="21"/>
                      <w:szCs w:val="21"/>
                      <w:lang w:eastAsia="ja-JP"/>
                    </w:rPr>
                    <w:t>－</w:t>
                  </w:r>
                  <w:r w:rsidR="005E4AE6" w:rsidRPr="006E1C2A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新たな秩序の再構築</w:t>
                  </w:r>
                  <w:r w:rsidRPr="006E1C2A">
                    <w:rPr>
                      <w:rFonts w:ascii="標楷體" w:eastAsia="標楷體" w:hAnsi="標楷體" w:hint="eastAsia"/>
                      <w:sz w:val="21"/>
                      <w:szCs w:val="21"/>
                      <w:lang w:eastAsia="ja-JP"/>
                    </w:rPr>
                    <w:t>－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5E4AE6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村上春樹「鏡」における秩序の崩壊と再生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The Order of Disorder: Narratives of Dreams and Steams of Consciousness in Haruki Murakami’s The Wind-Up Bird Chronicle</w:t>
                  </w:r>
                </w:p>
              </w:tc>
              <w:tc>
                <w:tcPr>
                  <w:tcW w:w="3792" w:type="dxa"/>
                  <w:gridSpan w:val="2"/>
                  <w:vMerge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1325-1335</w:t>
                  </w:r>
                </w:p>
              </w:tc>
              <w:tc>
                <w:tcPr>
                  <w:tcW w:w="5700" w:type="dxa"/>
                  <w:gridSpan w:val="4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討論問答</w:t>
                  </w:r>
                </w:p>
              </w:tc>
              <w:tc>
                <w:tcPr>
                  <w:tcW w:w="3792" w:type="dxa"/>
                  <w:gridSpan w:val="2"/>
                  <w:vMerge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</w:tr>
            <w:tr w:rsidR="005E4AE6" w:rsidRPr="00EE0BC6" w:rsidTr="001B19BE"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1335-1355</w:t>
                  </w: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發表者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792" w:type="dxa"/>
                  <w:gridSpan w:val="2"/>
                  <w:vMerge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</w:tr>
            <w:tr w:rsidR="005E4AE6" w:rsidRPr="00EE0BC6" w:rsidTr="001B19BE">
              <w:tc>
                <w:tcPr>
                  <w:tcW w:w="1169" w:type="dxa"/>
                  <w:vMerge w:val="restart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FFFFFF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内田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 xml:space="preserve">　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康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淡江大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助理教授</w:t>
                  </w:r>
                </w:p>
              </w:tc>
              <w:tc>
                <w:tcPr>
                  <w:tcW w:w="1898" w:type="dxa"/>
                  <w:shd w:val="clear" w:color="auto" w:fill="FFFFFF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齋藤</w:t>
                  </w:r>
                  <w:r w:rsidRPr="00EE0BC6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 xml:space="preserve">　</w:t>
                  </w:r>
                  <w:r w:rsidRPr="00EE0BC6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正志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中</w:t>
                  </w:r>
                  <w:r w:rsidR="00FF3753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國</w:t>
                  </w:r>
                  <w:r w:rsidRPr="00EE0BC6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文化大</w:t>
                  </w:r>
                  <w:r w:rsidR="00FF3753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副教授</w:t>
                  </w:r>
                </w:p>
              </w:tc>
              <w:tc>
                <w:tcPr>
                  <w:tcW w:w="1904" w:type="dxa"/>
                  <w:shd w:val="clear" w:color="auto" w:fill="FFFFFF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浦田</w:t>
                  </w:r>
                  <w:r w:rsidRPr="00EE0BC6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 xml:space="preserve">　</w:t>
                  </w:r>
                  <w:r w:rsidRPr="00EE0BC6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義和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久留米大</w:t>
                  </w:r>
                  <w:r w:rsidR="00FF3753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學</w:t>
                  </w:r>
                </w:p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教授</w:t>
                  </w:r>
                </w:p>
              </w:tc>
              <w:tc>
                <w:tcPr>
                  <w:tcW w:w="3792" w:type="dxa"/>
                  <w:gridSpan w:val="2"/>
                  <w:vMerge/>
                  <w:shd w:val="clear" w:color="auto" w:fill="FFFFFF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</w:tr>
            <w:tr w:rsidR="00EE0BC6" w:rsidRPr="00EE0BC6" w:rsidTr="001B19BE">
              <w:tc>
                <w:tcPr>
                  <w:tcW w:w="1169" w:type="dxa"/>
                  <w:vMerge/>
                  <w:shd w:val="clear" w:color="auto" w:fill="auto"/>
                </w:tcPr>
                <w:p w:rsidR="00EE0BC6" w:rsidRPr="00EE0BC6" w:rsidRDefault="00EE0BC6" w:rsidP="00EE0BC6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EE0BC6" w:rsidRPr="00EE0BC6" w:rsidRDefault="00EE0BC6" w:rsidP="00EE0BC6">
                  <w:pPr>
                    <w:jc w:val="center"/>
                    <w:rPr>
                      <w:rFonts w:eastAsia="MS Mincho"/>
                      <w:b/>
                      <w:sz w:val="21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EE0BC6" w:rsidRDefault="00EE0BC6" w:rsidP="00EE0BC6">
                  <w:pPr>
                    <w:jc w:val="center"/>
                  </w:pPr>
                  <w:r w:rsidRPr="00220C26">
                    <w:rPr>
                      <w:rFonts w:eastAsia="標楷體" w:hint="eastAsia"/>
                      <w:b/>
                      <w:sz w:val="21"/>
                      <w:szCs w:val="21"/>
                    </w:rPr>
                    <w:t>發表題目</w:t>
                  </w:r>
                </w:p>
              </w:tc>
              <w:tc>
                <w:tcPr>
                  <w:tcW w:w="3792" w:type="dxa"/>
                  <w:gridSpan w:val="2"/>
                  <w:vMerge/>
                  <w:shd w:val="clear" w:color="auto" w:fill="auto"/>
                </w:tcPr>
                <w:p w:rsidR="00EE0BC6" w:rsidRPr="00EE0BC6" w:rsidRDefault="00EE0BC6" w:rsidP="00EE0BC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5E4AE6" w:rsidRPr="00EE0BC6" w:rsidTr="001B19BE">
              <w:tc>
                <w:tcPr>
                  <w:tcW w:w="1169" w:type="dxa"/>
                  <w:vMerge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8" w:type="dxa"/>
                  <w:gridSpan w:val="2"/>
                  <w:shd w:val="clear" w:color="auto" w:fill="auto"/>
                </w:tcPr>
                <w:p w:rsidR="005E4AE6" w:rsidRPr="00DE39A7" w:rsidRDefault="005E4AE6" w:rsidP="00C74E47">
                  <w:pPr>
                    <w:jc w:val="both"/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</w:pPr>
                  <w:r w:rsidRPr="00DE39A7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村上春樹</w:t>
                  </w:r>
                  <w:r w:rsidR="00DE39A7" w:rsidRPr="00DE39A7">
                    <w:rPr>
                      <w:rFonts w:ascii="標楷體" w:eastAsia="標楷體" w:hAnsi="標楷體" w:hint="eastAsia"/>
                      <w:sz w:val="21"/>
                      <w:szCs w:val="21"/>
                      <w:lang w:eastAsia="ja-JP"/>
                    </w:rPr>
                    <w:t>文学</w:t>
                  </w:r>
                  <w:r w:rsidRPr="00DE39A7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と「父になること」の困難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5E4AE6" w:rsidRPr="00DE39A7" w:rsidRDefault="005E4AE6" w:rsidP="006E1C2A">
                  <w:pPr>
                    <w:jc w:val="center"/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</w:pPr>
                  <w:r w:rsidRPr="00DE39A7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村上春樹</w:t>
                  </w:r>
                  <w:r w:rsidR="00DE39A7" w:rsidRPr="00DE39A7">
                    <w:rPr>
                      <w:rFonts w:ascii="標楷體" w:eastAsia="標楷體" w:hAnsi="標楷體" w:hint="eastAsia"/>
                      <w:sz w:val="21"/>
                      <w:szCs w:val="21"/>
                      <w:lang w:eastAsia="ja-JP"/>
                    </w:rPr>
                    <w:t>文学</w:t>
                  </w:r>
                  <w:r w:rsidRPr="00DE39A7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における〈秩序形成〉のための「人物呼称」</w:t>
                  </w:r>
                  <w:r w:rsidR="006E1C2A" w:rsidRPr="006E1C2A">
                    <w:rPr>
                      <w:rFonts w:ascii="標楷體" w:eastAsia="標楷體" w:hAnsi="標楷體" w:hint="eastAsia"/>
                      <w:sz w:val="21"/>
                      <w:szCs w:val="21"/>
                      <w:lang w:eastAsia="ja-JP"/>
                    </w:rPr>
                    <w:t>－</w:t>
                  </w:r>
                  <w:r w:rsidRPr="00DE39A7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「蜂蜜パイ」を起点として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5E4AE6" w:rsidRPr="00EE0BC6" w:rsidRDefault="005E4AE6" w:rsidP="000D735F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村上春樹と目取真俊</w:t>
                  </w:r>
                </w:p>
              </w:tc>
              <w:tc>
                <w:tcPr>
                  <w:tcW w:w="3792" w:type="dxa"/>
                  <w:gridSpan w:val="2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5E4AE6" w:rsidRPr="00EE0BC6" w:rsidTr="001B19BE">
              <w:trPr>
                <w:trHeight w:val="238"/>
              </w:trPr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lastRenderedPageBreak/>
                    <w:t>1355-1405</w:t>
                  </w:r>
                </w:p>
              </w:tc>
              <w:tc>
                <w:tcPr>
                  <w:tcW w:w="5700" w:type="dxa"/>
                  <w:gridSpan w:val="4"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討論問答</w:t>
                  </w:r>
                </w:p>
              </w:tc>
              <w:tc>
                <w:tcPr>
                  <w:tcW w:w="3792" w:type="dxa"/>
                  <w:gridSpan w:val="2"/>
                  <w:vMerge/>
                  <w:shd w:val="clear" w:color="auto" w:fill="auto"/>
                </w:tcPr>
                <w:p w:rsidR="005E4AE6" w:rsidRPr="00EE0BC6" w:rsidRDefault="005E4AE6" w:rsidP="005E4AE6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5E4AE6" w:rsidRPr="00EE0BC6" w:rsidTr="001B19BE">
              <w:trPr>
                <w:trHeight w:val="238"/>
              </w:trPr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1405-1420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茶敘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時間</w:t>
                  </w:r>
                </w:p>
              </w:tc>
            </w:tr>
            <w:tr w:rsidR="005E4AE6" w:rsidRPr="00EE0BC6" w:rsidTr="001B19BE">
              <w:trPr>
                <w:trHeight w:val="238"/>
              </w:trPr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1420-1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450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FF3753" w:rsidRPr="00FF3753" w:rsidRDefault="00FF3753" w:rsidP="00FF3753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主持人</w:t>
                  </w:r>
                  <w:r w:rsidRPr="00FF3753">
                    <w:rPr>
                      <w:rFonts w:eastAsia="標楷體" w:hint="eastAsia"/>
                      <w:b/>
                      <w:sz w:val="21"/>
                      <w:szCs w:val="21"/>
                    </w:rPr>
                    <w:t xml:space="preserve">　　曾　秋桂</w:t>
                  </w:r>
                  <w:r w:rsidRPr="00FF3753">
                    <w:rPr>
                      <w:rFonts w:eastAsia="標楷體"/>
                      <w:b/>
                      <w:sz w:val="21"/>
                      <w:szCs w:val="21"/>
                    </w:rPr>
                    <w:t>(</w:t>
                  </w:r>
                  <w:r w:rsidRPr="00FF3753">
                    <w:rPr>
                      <w:rFonts w:eastAsia="標楷體" w:hint="eastAsia"/>
                      <w:b/>
                      <w:sz w:val="21"/>
                      <w:szCs w:val="21"/>
                    </w:rPr>
                    <w:t>淡江大</w:t>
                  </w:r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學</w:t>
                  </w:r>
                  <w:r w:rsidRPr="00FF3753">
                    <w:rPr>
                      <w:rFonts w:eastAsia="標楷體" w:hint="eastAsia"/>
                      <w:b/>
                      <w:sz w:val="21"/>
                      <w:szCs w:val="21"/>
                    </w:rPr>
                    <w:t>教授</w:t>
                  </w:r>
                  <w:r w:rsidRPr="00FF3753">
                    <w:rPr>
                      <w:rFonts w:eastAsia="標楷體"/>
                      <w:b/>
                      <w:sz w:val="21"/>
                      <w:szCs w:val="21"/>
                    </w:rPr>
                    <w:t>/</w:t>
                  </w:r>
                  <w:r w:rsidRPr="00FF3753">
                    <w:rPr>
                      <w:rFonts w:eastAsia="標楷體" w:hint="eastAsia"/>
                      <w:b/>
                      <w:sz w:val="21"/>
                      <w:szCs w:val="21"/>
                    </w:rPr>
                    <w:t>村上春樹研究</w:t>
                  </w:r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中心</w:t>
                  </w:r>
                  <w:r w:rsidRPr="00FF3753">
                    <w:rPr>
                      <w:rFonts w:eastAsia="標楷體" w:hint="eastAsia"/>
                      <w:b/>
                      <w:sz w:val="21"/>
                      <w:szCs w:val="21"/>
                    </w:rPr>
                    <w:t>主任</w:t>
                  </w:r>
                  <w:r w:rsidRPr="00FF3753">
                    <w:rPr>
                      <w:rFonts w:eastAsia="標楷體"/>
                      <w:b/>
                      <w:sz w:val="21"/>
                      <w:szCs w:val="21"/>
                    </w:rPr>
                    <w:t>)</w:t>
                  </w:r>
                </w:p>
                <w:p w:rsidR="00FF3753" w:rsidRPr="00FF3753" w:rsidRDefault="00FF3753" w:rsidP="00FF3753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FF3753">
                    <w:rPr>
                      <w:rFonts w:eastAsia="標楷體"/>
                      <w:b/>
                      <w:sz w:val="21"/>
                      <w:szCs w:val="21"/>
                    </w:rPr>
                    <w:t>1.</w:t>
                  </w:r>
                  <w:r w:rsidRPr="00FF3753">
                    <w:rPr>
                      <w:rFonts w:eastAsia="標楷體" w:hint="eastAsia"/>
                      <w:b/>
                      <w:sz w:val="21"/>
                      <w:szCs w:val="21"/>
                    </w:rPr>
                    <w:t>「我與村上春樹」微電影</w:t>
                  </w:r>
                  <w:r w:rsidR="00DE39A7">
                    <w:rPr>
                      <w:rFonts w:eastAsia="標楷體" w:hint="eastAsia"/>
                      <w:b/>
                      <w:sz w:val="21"/>
                      <w:szCs w:val="21"/>
                    </w:rPr>
                    <w:t>比賽</w:t>
                  </w:r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得獎作品</w:t>
                  </w:r>
                  <w:r w:rsidRPr="00FF3753">
                    <w:rPr>
                      <w:rFonts w:eastAsia="標楷體" w:hint="eastAsia"/>
                      <w:b/>
                      <w:sz w:val="21"/>
                      <w:szCs w:val="21"/>
                    </w:rPr>
                    <w:t>發表會</w:t>
                  </w:r>
                </w:p>
                <w:p w:rsidR="00FF3753" w:rsidRPr="00FF3753" w:rsidRDefault="00FF3753" w:rsidP="00FF3753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FF3753">
                    <w:rPr>
                      <w:rFonts w:eastAsia="標楷體"/>
                      <w:b/>
                      <w:sz w:val="21"/>
                      <w:szCs w:val="21"/>
                    </w:rPr>
                    <w:t>2.</w:t>
                  </w:r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介紹</w:t>
                  </w:r>
                  <w:r w:rsidRPr="00FF3753">
                    <w:rPr>
                      <w:rFonts w:eastAsia="標楷體" w:hint="eastAsia"/>
                      <w:b/>
                      <w:sz w:val="21"/>
                      <w:szCs w:val="21"/>
                    </w:rPr>
                    <w:t>「</w:t>
                  </w:r>
                  <w:r w:rsidRPr="00FF3753">
                    <w:rPr>
                      <w:rFonts w:eastAsia="標楷體"/>
                      <w:b/>
                      <w:sz w:val="21"/>
                      <w:szCs w:val="21"/>
                    </w:rPr>
                    <w:t>2017</w:t>
                  </w:r>
                  <w:r w:rsidRPr="00FF3753">
                    <w:rPr>
                      <w:rFonts w:eastAsia="標楷體" w:hint="eastAsia"/>
                      <w:b/>
                      <w:sz w:val="21"/>
                      <w:szCs w:val="21"/>
                    </w:rPr>
                    <w:t>年第</w:t>
                  </w:r>
                  <w:r w:rsidRPr="00FF3753">
                    <w:rPr>
                      <w:rFonts w:eastAsia="標楷體"/>
                      <w:b/>
                      <w:sz w:val="21"/>
                      <w:szCs w:val="21"/>
                    </w:rPr>
                    <w:t>5</w:t>
                  </w:r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屆</w:t>
                  </w:r>
                  <w:r w:rsidRPr="00FF3753">
                    <w:rPr>
                      <w:rFonts w:eastAsia="標楷體" w:hint="eastAsia"/>
                      <w:b/>
                      <w:sz w:val="21"/>
                      <w:szCs w:val="21"/>
                    </w:rPr>
                    <w:t>村上春樹</w:t>
                  </w:r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國際學術研討會</w:t>
                  </w:r>
                  <w:r w:rsidRPr="00FF3753">
                    <w:rPr>
                      <w:rFonts w:eastAsia="標楷體" w:hint="eastAsia"/>
                      <w:b/>
                      <w:sz w:val="21"/>
                      <w:szCs w:val="21"/>
                    </w:rPr>
                    <w:t>」</w:t>
                  </w:r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舉辦</w:t>
                  </w:r>
                  <w:r w:rsidRPr="00FF3753">
                    <w:rPr>
                      <w:rFonts w:eastAsia="標楷體" w:hint="eastAsia"/>
                      <w:b/>
                      <w:sz w:val="21"/>
                      <w:szCs w:val="21"/>
                    </w:rPr>
                    <w:t>地日本神戶</w:t>
                  </w:r>
                </w:p>
                <w:p w:rsidR="005E4AE6" w:rsidRPr="00EE0BC6" w:rsidRDefault="00FF3753" w:rsidP="00FF3753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FF3753">
                    <w:rPr>
                      <w:rFonts w:eastAsia="標楷體"/>
                      <w:b/>
                      <w:sz w:val="21"/>
                      <w:szCs w:val="21"/>
                    </w:rPr>
                    <w:t>3.</w:t>
                  </w:r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說明</w:t>
                  </w:r>
                  <w:r w:rsidRPr="00FF3753">
                    <w:rPr>
                      <w:rFonts w:eastAsia="標楷體" w:hint="eastAsia"/>
                      <w:b/>
                      <w:sz w:val="21"/>
                      <w:szCs w:val="21"/>
                    </w:rPr>
                    <w:t>「</w:t>
                  </w:r>
                  <w:r w:rsidRPr="00FF3753">
                    <w:rPr>
                      <w:rFonts w:eastAsia="標楷體"/>
                      <w:b/>
                      <w:sz w:val="21"/>
                      <w:szCs w:val="21"/>
                    </w:rPr>
                    <w:t>2017</w:t>
                  </w:r>
                  <w:r w:rsidRPr="00FF3753">
                    <w:rPr>
                      <w:rFonts w:eastAsia="標楷體" w:hint="eastAsia"/>
                      <w:b/>
                      <w:sz w:val="21"/>
                      <w:szCs w:val="21"/>
                    </w:rPr>
                    <w:t>年第</w:t>
                  </w:r>
                  <w:r w:rsidRPr="00FF3753">
                    <w:rPr>
                      <w:rFonts w:eastAsia="標楷體" w:hint="eastAsia"/>
                      <w:b/>
                      <w:sz w:val="21"/>
                      <w:szCs w:val="21"/>
                    </w:rPr>
                    <w:t>5</w:t>
                  </w:r>
                  <w:r w:rsidRPr="00FF3753">
                    <w:rPr>
                      <w:rFonts w:eastAsia="標楷體" w:hint="eastAsia"/>
                      <w:b/>
                      <w:sz w:val="21"/>
                      <w:szCs w:val="21"/>
                    </w:rPr>
                    <w:t>屆村上春樹國際學術研討會」</w:t>
                  </w:r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主題</w:t>
                  </w:r>
                </w:p>
              </w:tc>
            </w:tr>
            <w:tr w:rsidR="005E4AE6" w:rsidRPr="00EE0BC6" w:rsidTr="001B19BE">
              <w:trPr>
                <w:trHeight w:val="416"/>
              </w:trPr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14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50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-1550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  <w:vAlign w:val="center"/>
                </w:tcPr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圓桌會議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    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主題：村上春樹文</w:t>
                  </w:r>
                  <w:r w:rsidR="00FF3753">
                    <w:rPr>
                      <w:rFonts w:eastAsia="標楷體"/>
                      <w:sz w:val="21"/>
                      <w:szCs w:val="21"/>
                      <w:lang w:eastAsia="ja-JP"/>
                    </w:rPr>
                    <w:t>學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における「秩序」</w:t>
                  </w:r>
                </w:p>
                <w:p w:rsidR="005E4AE6" w:rsidRPr="00EE0BC6" w:rsidRDefault="005E4AE6" w:rsidP="005E4AE6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主持兼與談人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落合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由治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(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淡江大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村上春樹研究中心副主任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)</w:t>
                  </w:r>
                </w:p>
                <w:p w:rsidR="005E4AE6" w:rsidRPr="00EE0BC6" w:rsidRDefault="005E4AE6" w:rsidP="005E4AE6">
                  <w:pPr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與談人</w:t>
                  </w:r>
                  <w:r w:rsidRPr="00EE0BC6">
                    <w:rPr>
                      <w:rFonts w:ascii="新細明體" w:hAnsi="新細明體" w:cs="新細明體" w:hint="eastAsia"/>
                      <w:sz w:val="21"/>
                      <w:szCs w:val="21"/>
                    </w:rPr>
                    <w:t>①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　　</w:t>
                  </w:r>
                  <w:r w:rsidR="005A7F28">
                    <w:rPr>
                      <w:rFonts w:eastAsia="標楷體" w:hint="eastAsia"/>
                      <w:sz w:val="21"/>
                      <w:szCs w:val="21"/>
                    </w:rPr>
                    <w:t xml:space="preserve"> 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加藤　典洋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(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早</w:t>
                  </w:r>
                  <w:r w:rsidR="00DE39A7">
                    <w:rPr>
                      <w:rFonts w:eastAsia="標楷體" w:hint="eastAsia"/>
                      <w:sz w:val="21"/>
                      <w:szCs w:val="21"/>
                    </w:rPr>
                    <w:t>稻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田大</w:t>
                  </w:r>
                  <w:r w:rsidR="00FF3753">
                    <w:rPr>
                      <w:rFonts w:eastAsia="標楷體"/>
                      <w:sz w:val="21"/>
                      <w:szCs w:val="21"/>
                    </w:rPr>
                    <w:t>學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名</w:t>
                  </w:r>
                  <w:r w:rsidR="00DE39A7">
                    <w:rPr>
                      <w:rFonts w:eastAsia="標楷體" w:hint="eastAsia"/>
                      <w:sz w:val="21"/>
                      <w:szCs w:val="21"/>
                    </w:rPr>
                    <w:t>譽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教授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)</w:t>
                  </w:r>
                </w:p>
                <w:p w:rsidR="005E4AE6" w:rsidRPr="00EE0BC6" w:rsidRDefault="005E4AE6" w:rsidP="005E4AE6">
                  <w:pPr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與談人</w:t>
                  </w:r>
                  <w:r w:rsidRPr="00EE0BC6">
                    <w:rPr>
                      <w:rFonts w:ascii="新細明體" w:hAnsi="新細明體" w:cs="新細明體" w:hint="eastAsia"/>
                      <w:sz w:val="21"/>
                      <w:szCs w:val="21"/>
                    </w:rPr>
                    <w:t>②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 </w:t>
                  </w:r>
                  <w:r w:rsidR="005A7F28">
                    <w:rPr>
                      <w:rFonts w:eastAsia="標楷體" w:hint="eastAsia"/>
                      <w:sz w:val="21"/>
                      <w:szCs w:val="21"/>
                    </w:rPr>
                    <w:t xml:space="preserve"> 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沼野　充義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(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東京大學教授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)</w:t>
                  </w:r>
                </w:p>
                <w:p w:rsidR="005E4AE6" w:rsidRPr="00EE0BC6" w:rsidRDefault="005E4AE6" w:rsidP="005E4AE6">
                  <w:pPr>
                    <w:jc w:val="both"/>
                    <w:rPr>
                      <w:rFonts w:eastAsia="標楷體"/>
                      <w:color w:val="000000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與談人</w:t>
                  </w:r>
                  <w:r w:rsidRPr="00EE0BC6">
                    <w:rPr>
                      <w:rFonts w:ascii="新細明體" w:hAnsi="新細明體" w:cs="新細明體" w:hint="eastAsia"/>
                      <w:sz w:val="21"/>
                      <w:szCs w:val="21"/>
                    </w:rPr>
                    <w:t>③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  </w:t>
                  </w:r>
                  <w:r w:rsidR="005A7F28">
                    <w:rPr>
                      <w:rFonts w:eastAsia="標楷體" w:hint="eastAsia"/>
                      <w:sz w:val="21"/>
                      <w:szCs w:val="21"/>
                    </w:rPr>
                    <w:t xml:space="preserve"> 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Matthew</w:t>
                  </w: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Strecher(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上智大學教授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)</w:t>
                  </w:r>
                  <w:r w:rsidRPr="00EE0BC6">
                    <w:rPr>
                      <w:rFonts w:eastAsia="標楷體"/>
                      <w:color w:val="000000"/>
                      <w:sz w:val="21"/>
                      <w:szCs w:val="21"/>
                      <w:lang w:val="pl-PL"/>
                    </w:rPr>
                    <w:t xml:space="preserve"> </w:t>
                  </w:r>
                </w:p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</w:rPr>
                    <w:t>與談人</w:t>
                  </w:r>
                  <w:r w:rsidRPr="00EE0BC6">
                    <w:rPr>
                      <w:rFonts w:ascii="新細明體" w:hAnsi="新細明體" w:cs="新細明體" w:hint="eastAsia"/>
                      <w:sz w:val="21"/>
                      <w:szCs w:val="21"/>
                    </w:rPr>
                    <w:t>④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    </w:t>
                  </w:r>
                  <w:r w:rsidR="005A7F28">
                    <w:rPr>
                      <w:rFonts w:eastAsia="標楷體" w:hint="eastAsia"/>
                      <w:sz w:val="21"/>
                      <w:szCs w:val="21"/>
                    </w:rPr>
                    <w:t xml:space="preserve">   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Roland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 xml:space="preserve">　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Kelts(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村上春樹著名評論家</w:t>
                  </w:r>
                  <w:r w:rsidRPr="00EE0BC6">
                    <w:rPr>
                      <w:rFonts w:eastAsia="標楷體"/>
                      <w:sz w:val="21"/>
                      <w:szCs w:val="21"/>
                    </w:rPr>
                    <w:t>)</w:t>
                  </w:r>
                </w:p>
              </w:tc>
            </w:tr>
            <w:tr w:rsidR="005E4AE6" w:rsidRPr="00EE0BC6" w:rsidTr="001B19BE">
              <w:trPr>
                <w:trHeight w:val="236"/>
              </w:trPr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550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-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1600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閉幕式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(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驚聲國際會議廳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)</w:t>
                  </w:r>
                </w:p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曾　秋桂（淡江大學教授・村上春樹研究中心主任）</w:t>
                  </w:r>
                </w:p>
              </w:tc>
            </w:tr>
            <w:tr w:rsidR="005E4AE6" w:rsidRPr="00EE0BC6" w:rsidTr="001B19BE">
              <w:trPr>
                <w:trHeight w:val="236"/>
              </w:trPr>
              <w:tc>
                <w:tcPr>
                  <w:tcW w:w="1169" w:type="dxa"/>
                  <w:shd w:val="clear" w:color="auto" w:fill="auto"/>
                </w:tcPr>
                <w:p w:rsidR="005E4AE6" w:rsidRPr="00EE0BC6" w:rsidRDefault="005E4AE6" w:rsidP="005E4AE6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1610-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</w:t>
                  </w: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730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E4AE6" w:rsidRPr="00EE0BC6" w:rsidRDefault="005E4AE6" w:rsidP="005E4AE6">
                  <w:pPr>
                    <w:ind w:right="1300"/>
                    <w:jc w:val="both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EE0BC6">
                    <w:rPr>
                      <w:rFonts w:eastAsia="標楷體"/>
                      <w:b/>
                      <w:sz w:val="21"/>
                      <w:szCs w:val="21"/>
                    </w:rPr>
                    <w:t>台灣創意料理之夜</w:t>
                  </w:r>
                </w:p>
              </w:tc>
            </w:tr>
            <w:tr w:rsidR="00EE0BC6" w:rsidRPr="00EE0BC6" w:rsidTr="00EE0BC6">
              <w:trPr>
                <w:trHeight w:val="236"/>
              </w:trPr>
              <w:tc>
                <w:tcPr>
                  <w:tcW w:w="1169" w:type="dxa"/>
                  <w:shd w:val="clear" w:color="auto" w:fill="auto"/>
                </w:tcPr>
                <w:p w:rsidR="00EE0BC6" w:rsidRPr="00EE0BC6" w:rsidRDefault="00EE0BC6" w:rsidP="00EE0BC6">
                  <w:pPr>
                    <w:rPr>
                      <w:rFonts w:eastAsia="標楷體"/>
                      <w:b/>
                    </w:rPr>
                  </w:pPr>
                  <w:r w:rsidRPr="00EE0BC6">
                    <w:rPr>
                      <w:rFonts w:eastAsia="標楷體"/>
                      <w:b/>
                      <w:lang w:eastAsia="ja-JP"/>
                    </w:rPr>
                    <w:t>0900-2000</w:t>
                  </w:r>
                </w:p>
              </w:tc>
              <w:tc>
                <w:tcPr>
                  <w:tcW w:w="9492" w:type="dxa"/>
                  <w:gridSpan w:val="6"/>
                  <w:shd w:val="clear" w:color="auto" w:fill="DAEEF3" w:themeFill="accent5" w:themeFillTint="33"/>
                </w:tcPr>
                <w:p w:rsidR="00EE0BC6" w:rsidRDefault="00EE0BC6" w:rsidP="00EE0BC6">
                  <w:pPr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</w:pP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第</w:t>
                  </w:r>
                  <w:r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三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天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 xml:space="preserve">　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>201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6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>年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月</w:t>
                  </w:r>
                  <w:r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30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日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>(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星期</w:t>
                  </w:r>
                  <w:r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一</w:t>
                  </w:r>
                  <w:r w:rsidRPr="00EE0BC6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>)</w:t>
                  </w:r>
                </w:p>
                <w:p w:rsidR="00EE0BC6" w:rsidRPr="00EE0BC6" w:rsidRDefault="00EE0BC6" w:rsidP="00EE0BC6">
                  <w:pPr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深度文學與風土之旅</w:t>
                  </w:r>
                </w:p>
              </w:tc>
            </w:tr>
          </w:tbl>
          <w:p w:rsidR="006531E0" w:rsidRPr="00EE0BC6" w:rsidRDefault="006531E0" w:rsidP="00CE5328">
            <w:pPr>
              <w:spacing w:line="480" w:lineRule="exact"/>
              <w:jc w:val="center"/>
              <w:rPr>
                <w:rFonts w:eastAsia="標楷體"/>
                <w:b/>
                <w:color w:val="4472C4"/>
                <w:sz w:val="21"/>
                <w:szCs w:val="21"/>
              </w:rPr>
            </w:pPr>
          </w:p>
        </w:tc>
      </w:tr>
    </w:tbl>
    <w:p w:rsidR="00EE0BC6" w:rsidRDefault="00EE0BC6" w:rsidP="00EE0BC6">
      <w:pPr>
        <w:spacing w:line="400" w:lineRule="atLeast"/>
        <w:rPr>
          <w:rFonts w:eastAsia="標楷體"/>
        </w:rPr>
      </w:pPr>
      <w:r w:rsidRPr="00EE0BC6">
        <w:rPr>
          <w:rFonts w:eastAsia="標楷體"/>
        </w:rPr>
        <w:lastRenderedPageBreak/>
        <w:t>主辦</w:t>
      </w:r>
      <w:r w:rsidR="000A66F8">
        <w:rPr>
          <w:rFonts w:eastAsia="標楷體" w:hint="eastAsia"/>
        </w:rPr>
        <w:t>單位</w:t>
      </w:r>
      <w:r w:rsidRPr="00EE0BC6">
        <w:rPr>
          <w:rFonts w:eastAsia="標楷體"/>
        </w:rPr>
        <w:t>：淡江大學村上春樹研究中心</w:t>
      </w:r>
    </w:p>
    <w:p w:rsidR="00436D27" w:rsidRPr="00436D27" w:rsidRDefault="008B2451" w:rsidP="00436D27">
      <w:pPr>
        <w:spacing w:line="400" w:lineRule="atLeast"/>
        <w:rPr>
          <w:rFonts w:eastAsia="標楷體"/>
          <w:lang w:eastAsia="ja-JP"/>
        </w:rPr>
      </w:pPr>
      <w:r>
        <w:rPr>
          <w:rFonts w:eastAsia="標楷體" w:hint="eastAsia"/>
          <w:lang w:eastAsia="ja-JP"/>
        </w:rPr>
        <w:t>贊助</w:t>
      </w:r>
      <w:r w:rsidR="00506B28" w:rsidRPr="00506B28">
        <w:rPr>
          <w:rFonts w:eastAsia="標楷體" w:hint="eastAsia"/>
          <w:lang w:eastAsia="ja-JP"/>
        </w:rPr>
        <w:t>單位：行政院</w:t>
      </w:r>
      <w:r>
        <w:rPr>
          <w:rFonts w:eastAsia="標楷體" w:hint="eastAsia"/>
          <w:lang w:eastAsia="ja-JP"/>
        </w:rPr>
        <w:t>科技部</w:t>
      </w:r>
      <w:r w:rsidRPr="008B2451">
        <w:rPr>
          <w:rFonts w:eastAsia="標楷體" w:hint="eastAsia"/>
          <w:lang w:eastAsia="ja-JP"/>
        </w:rPr>
        <w:t>・</w:t>
      </w:r>
      <w:r w:rsidR="00436D27">
        <w:rPr>
          <w:rFonts w:eastAsia="標楷體" w:hint="eastAsia"/>
          <w:lang w:eastAsia="ja-JP"/>
        </w:rPr>
        <w:t>獨立</w:t>
      </w:r>
      <w:r w:rsidR="00436D27" w:rsidRPr="00436D27">
        <w:rPr>
          <w:rFonts w:eastAsia="標楷體" w:hint="eastAsia"/>
          <w:lang w:eastAsia="ja-JP"/>
        </w:rPr>
        <w:t>行政法人</w:t>
      </w:r>
      <w:r w:rsidR="00436D27">
        <w:rPr>
          <w:rFonts w:eastAsia="標楷體" w:hint="eastAsia"/>
          <w:lang w:eastAsia="ja-JP"/>
        </w:rPr>
        <w:t>國</w:t>
      </w:r>
      <w:r w:rsidR="00436D27" w:rsidRPr="00436D27">
        <w:rPr>
          <w:rFonts w:eastAsia="標楷體" w:hint="eastAsia"/>
          <w:lang w:eastAsia="ja-JP"/>
        </w:rPr>
        <w:t>際交流基金</w:t>
      </w:r>
    </w:p>
    <w:p w:rsidR="006F534A" w:rsidRDefault="008B2451" w:rsidP="00506B28">
      <w:pPr>
        <w:spacing w:line="400" w:lineRule="atLeast"/>
        <w:rPr>
          <w:rFonts w:eastAsia="MS Mincho"/>
          <w:lang w:eastAsia="ja-JP"/>
        </w:rPr>
      </w:pPr>
      <w:r w:rsidRPr="008B2451">
        <w:rPr>
          <w:rFonts w:eastAsia="標楷體" w:hint="eastAsia"/>
          <w:lang w:eastAsia="ja-JP"/>
        </w:rPr>
        <w:t>後援</w:t>
      </w:r>
      <w:r>
        <w:rPr>
          <w:rFonts w:eastAsia="標楷體" w:hint="eastAsia"/>
          <w:lang w:eastAsia="ja-JP"/>
        </w:rPr>
        <w:t>單位：</w:t>
      </w:r>
      <w:r w:rsidRPr="008B2451">
        <w:rPr>
          <w:rFonts w:eastAsia="標楷體" w:hint="eastAsia"/>
          <w:lang w:eastAsia="ja-JP"/>
        </w:rPr>
        <w:t>交流協</w:t>
      </w:r>
      <w:r>
        <w:rPr>
          <w:rFonts w:eastAsia="標楷體" w:hint="eastAsia"/>
          <w:lang w:eastAsia="ja-JP"/>
        </w:rPr>
        <w:t>會</w:t>
      </w:r>
      <w:r w:rsidRPr="008B2451">
        <w:rPr>
          <w:rFonts w:eastAsia="標楷體" w:hint="eastAsia"/>
          <w:lang w:eastAsia="ja-JP"/>
        </w:rPr>
        <w:t>台北事務所・淡江大</w:t>
      </w:r>
      <w:r>
        <w:rPr>
          <w:rFonts w:eastAsia="標楷體" w:hint="eastAsia"/>
          <w:lang w:eastAsia="ja-JP"/>
        </w:rPr>
        <w:t>學</w:t>
      </w:r>
      <w:r w:rsidRPr="008B2451">
        <w:rPr>
          <w:rFonts w:eastAsia="標楷體" w:hint="eastAsia"/>
          <w:lang w:eastAsia="ja-JP"/>
        </w:rPr>
        <w:t>日</w:t>
      </w:r>
      <w:r>
        <w:rPr>
          <w:rFonts w:eastAsia="標楷體" w:hint="eastAsia"/>
          <w:lang w:eastAsia="ja-JP"/>
        </w:rPr>
        <w:t>文系</w:t>
      </w:r>
      <w:r w:rsidRPr="008B2451">
        <w:rPr>
          <w:rFonts w:eastAsia="標楷體" w:hint="eastAsia"/>
          <w:lang w:eastAsia="ja-JP"/>
        </w:rPr>
        <w:t>・淡江大</w:t>
      </w:r>
      <w:r>
        <w:rPr>
          <w:rFonts w:eastAsia="標楷體" w:hint="eastAsia"/>
          <w:lang w:eastAsia="ja-JP"/>
        </w:rPr>
        <w:t>學</w:t>
      </w:r>
      <w:r w:rsidRPr="008B2451">
        <w:rPr>
          <w:rFonts w:eastAsia="標楷體" w:hint="eastAsia"/>
          <w:lang w:eastAsia="ja-JP"/>
        </w:rPr>
        <w:t>出版</w:t>
      </w:r>
      <w:r>
        <w:rPr>
          <w:rFonts w:eastAsia="標楷體" w:hint="eastAsia"/>
          <w:lang w:eastAsia="ja-JP"/>
        </w:rPr>
        <w:t>中心</w:t>
      </w:r>
      <w:r w:rsidRPr="008B2451">
        <w:rPr>
          <w:rFonts w:eastAsia="標楷體" w:hint="eastAsia"/>
          <w:lang w:eastAsia="ja-JP"/>
        </w:rPr>
        <w:t>・</w:t>
      </w:r>
      <w:r w:rsidR="006F534A">
        <w:rPr>
          <w:rFonts w:eastAsia="標楷體" w:hint="eastAsia"/>
          <w:lang w:eastAsia="ja-JP"/>
        </w:rPr>
        <w:t>台灣日本語文學</w:t>
      </w:r>
    </w:p>
    <w:p w:rsidR="0031387F" w:rsidRDefault="006F534A" w:rsidP="00506B28">
      <w:pPr>
        <w:spacing w:line="400" w:lineRule="atLeast"/>
        <w:rPr>
          <w:rFonts w:eastAsia="MS Mincho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          </w:t>
      </w:r>
      <w:r>
        <w:rPr>
          <w:rFonts w:eastAsia="標楷體" w:hint="eastAsia"/>
          <w:lang w:eastAsia="ja-JP"/>
        </w:rPr>
        <w:t>會</w:t>
      </w:r>
      <w:r w:rsidRPr="006F534A">
        <w:rPr>
          <w:rFonts w:eastAsia="標楷體" w:hint="eastAsia"/>
          <w:lang w:eastAsia="ja-JP"/>
        </w:rPr>
        <w:t>・</w:t>
      </w:r>
      <w:r>
        <w:rPr>
          <w:rFonts w:eastAsia="標楷體" w:hint="eastAsia"/>
          <w:lang w:eastAsia="ja-JP"/>
        </w:rPr>
        <w:t>台灣日語教育學會</w:t>
      </w:r>
      <w:r w:rsidRPr="006F534A">
        <w:rPr>
          <w:rFonts w:eastAsia="標楷體" w:hint="eastAsia"/>
          <w:lang w:eastAsia="ja-JP"/>
        </w:rPr>
        <w:t>・</w:t>
      </w:r>
      <w:r>
        <w:rPr>
          <w:rFonts w:eastAsia="標楷體" w:hint="eastAsia"/>
          <w:lang w:eastAsia="ja-JP"/>
        </w:rPr>
        <w:t>日本比較文化學會</w:t>
      </w:r>
      <w:r w:rsidRPr="006F534A">
        <w:rPr>
          <w:rFonts w:eastAsia="標楷體" w:hint="eastAsia"/>
          <w:lang w:eastAsia="ja-JP"/>
        </w:rPr>
        <w:t>・</w:t>
      </w:r>
      <w:r w:rsidR="001E5920" w:rsidRPr="001E5920">
        <w:rPr>
          <w:rFonts w:eastAsia="標楷體" w:hint="eastAsia"/>
          <w:lang w:eastAsia="ja-JP"/>
        </w:rPr>
        <w:t>致良出版社・</w:t>
      </w:r>
      <w:r w:rsidR="004B2F72" w:rsidRPr="004B2F72">
        <w:rPr>
          <w:rFonts w:eastAsia="標楷體" w:hint="eastAsia"/>
          <w:lang w:eastAsia="ja-JP"/>
        </w:rPr>
        <w:t>瑞蘭</w:t>
      </w:r>
      <w:r w:rsidR="001E5920">
        <w:rPr>
          <w:rFonts w:eastAsia="標楷體" w:hint="eastAsia"/>
          <w:lang w:eastAsia="ja-JP"/>
        </w:rPr>
        <w:t>國際</w:t>
      </w:r>
      <w:r w:rsidR="0031387F">
        <w:rPr>
          <w:rFonts w:eastAsia="標楷體" w:hint="eastAsia"/>
          <w:lang w:eastAsia="ja-JP"/>
        </w:rPr>
        <w:t>出版</w:t>
      </w:r>
      <w:r w:rsidRPr="006F534A">
        <w:rPr>
          <w:rFonts w:eastAsia="標楷體" w:hint="eastAsia"/>
          <w:lang w:eastAsia="ja-JP"/>
        </w:rPr>
        <w:t>・淡江</w:t>
      </w:r>
    </w:p>
    <w:p w:rsidR="00506B28" w:rsidRDefault="0031387F" w:rsidP="00506B28">
      <w:pPr>
        <w:spacing w:line="400" w:lineRule="atLeast"/>
        <w:rPr>
          <w:rFonts w:eastAsia="MS Mincho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          </w:t>
      </w:r>
      <w:r w:rsidR="006F534A" w:rsidRPr="006F534A">
        <w:rPr>
          <w:rFonts w:eastAsia="標楷體" w:hint="eastAsia"/>
          <w:lang w:eastAsia="ja-JP"/>
        </w:rPr>
        <w:t>大學日文系友</w:t>
      </w:r>
    </w:p>
    <w:p w:rsidR="00436D27" w:rsidRDefault="00436D27" w:rsidP="00436D27">
      <w:pPr>
        <w:spacing w:line="400" w:lineRule="atLeast"/>
        <w:rPr>
          <w:rFonts w:eastAsia="MS Mincho"/>
          <w:lang w:eastAsia="ja-JP"/>
        </w:rPr>
      </w:pPr>
    </w:p>
    <w:p w:rsidR="00436D27" w:rsidRDefault="00436D27" w:rsidP="00436D27">
      <w:pPr>
        <w:spacing w:line="400" w:lineRule="atLeast"/>
        <w:rPr>
          <w:rFonts w:ascii="標楷體" w:eastAsia="標楷體" w:hAnsi="標楷體"/>
        </w:rPr>
      </w:pPr>
      <w:r w:rsidRPr="00436D27">
        <w:rPr>
          <w:rFonts w:ascii="標楷體" w:eastAsia="標楷體" w:hAnsi="標楷體" w:hint="eastAsia"/>
        </w:rPr>
        <w:t>報名網站</w:t>
      </w:r>
      <w:r w:rsidR="006F35B6" w:rsidRPr="006F35B6">
        <w:rPr>
          <w:rFonts w:ascii="標楷體" w:eastAsia="標楷體" w:hAnsi="標楷體" w:hint="eastAsia"/>
        </w:rPr>
        <w:t>：</w:t>
      </w:r>
    </w:p>
    <w:p w:rsidR="006F35B6" w:rsidRDefault="006F35B6" w:rsidP="00436D27">
      <w:pPr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報名專線(1)</w:t>
      </w:r>
    </w:p>
    <w:p w:rsidR="006F35B6" w:rsidRDefault="006F35B6" w:rsidP="00436D27">
      <w:pPr>
        <w:spacing w:line="400" w:lineRule="atLeast"/>
        <w:rPr>
          <w:rFonts w:ascii="標楷體" w:eastAsia="標楷體" w:hAnsi="標楷體"/>
        </w:rPr>
      </w:pPr>
      <w:r w:rsidRPr="006F35B6">
        <w:rPr>
          <w:rFonts w:ascii="標楷體" w:eastAsia="標楷體" w:hAnsi="標楷體"/>
        </w:rPr>
        <w:t>https://docs.google.com/forms/d/1MPzzPXEeWWH_UZRR6H2QXT00sXKZ_XgMdybLDccBhXs/viewform?c=0&amp;w=1&amp;usp=mail_form_link</w:t>
      </w:r>
    </w:p>
    <w:p w:rsidR="006F35B6" w:rsidRPr="00436D27" w:rsidRDefault="006F35B6" w:rsidP="00436D27">
      <w:pPr>
        <w:spacing w:line="400" w:lineRule="atLeast"/>
        <w:rPr>
          <w:rFonts w:ascii="標楷體" w:eastAsia="標楷體" w:hAnsi="標楷體" w:hint="eastAsia"/>
          <w:lang w:eastAsia="ja-JP"/>
        </w:rPr>
      </w:pPr>
      <w:r>
        <w:rPr>
          <w:rFonts w:ascii="標楷體" w:eastAsia="標楷體" w:hAnsi="標楷體" w:hint="eastAsia"/>
        </w:rPr>
        <w:t>報名專線(2)</w:t>
      </w:r>
    </w:p>
    <w:p w:rsidR="006F35B6" w:rsidRDefault="006F35B6" w:rsidP="00436D27">
      <w:pPr>
        <w:spacing w:line="400" w:lineRule="atLeast"/>
        <w:rPr>
          <w:rFonts w:ascii="標楷體" w:eastAsia="標楷體" w:hAnsi="標楷體"/>
          <w:lang w:eastAsia="ja-JP"/>
        </w:rPr>
      </w:pPr>
      <w:hyperlink r:id="rId6" w:history="1">
        <w:r w:rsidRPr="006145B5">
          <w:rPr>
            <w:rStyle w:val="a7"/>
            <w:rFonts w:ascii="標楷體" w:eastAsia="標楷體" w:hAnsi="標楷體"/>
            <w:lang w:eastAsia="ja-JP"/>
          </w:rPr>
          <w:t>http://enroll.tku.edu.tw/course.aspx?cid=tfijs20160528</w:t>
        </w:r>
      </w:hyperlink>
    </w:p>
    <w:p w:rsidR="00436D27" w:rsidRPr="00436D27" w:rsidRDefault="00436D27" w:rsidP="00436D27">
      <w:pPr>
        <w:spacing w:line="400" w:lineRule="atLeast"/>
        <w:rPr>
          <w:rFonts w:ascii="標楷體" w:eastAsia="標楷體" w:hAnsi="標楷體"/>
          <w:lang w:eastAsia="ja-JP"/>
        </w:rPr>
      </w:pPr>
    </w:p>
    <w:p w:rsidR="00436D27" w:rsidRPr="00436D27" w:rsidRDefault="00436D27" w:rsidP="00436D27">
      <w:pPr>
        <w:spacing w:line="400" w:lineRule="atLeast"/>
        <w:rPr>
          <w:rFonts w:ascii="標楷體" w:eastAsia="標楷體" w:hAnsi="標楷體"/>
          <w:lang w:eastAsia="ja-JP"/>
        </w:rPr>
      </w:pPr>
      <w:r w:rsidRPr="00436D27">
        <w:rPr>
          <w:rFonts w:ascii="標楷體" w:eastAsia="標楷體" w:hAnsi="標楷體" w:cs="微軟正黑體" w:hint="eastAsia"/>
        </w:rPr>
        <w:t>詢問處</w:t>
      </w:r>
      <w:r w:rsidR="006F35B6" w:rsidRPr="006F35B6">
        <w:rPr>
          <w:rFonts w:ascii="標楷體" w:eastAsia="標楷體" w:hAnsi="標楷體" w:cs="微軟正黑體" w:hint="eastAsia"/>
        </w:rPr>
        <w:t>：</w:t>
      </w:r>
    </w:p>
    <w:p w:rsidR="00436D27" w:rsidRPr="00436D27" w:rsidRDefault="00436D27" w:rsidP="00436D27">
      <w:pPr>
        <w:spacing w:line="400" w:lineRule="atLeast"/>
        <w:rPr>
          <w:rFonts w:ascii="標楷體" w:eastAsia="標楷體" w:hAnsi="標楷體"/>
          <w:lang w:eastAsia="ja-JP"/>
        </w:rPr>
      </w:pPr>
      <w:r w:rsidRPr="00436D27">
        <w:rPr>
          <w:rFonts w:ascii="標楷體" w:eastAsia="標楷體" w:hAnsi="標楷體" w:hint="eastAsia"/>
          <w:lang w:eastAsia="ja-JP"/>
        </w:rPr>
        <w:t xml:space="preserve">周子軒助理　　</w:t>
      </w:r>
      <w:r w:rsidRPr="00436D27">
        <w:rPr>
          <w:rFonts w:ascii="標楷體" w:eastAsia="標楷體" w:hAnsi="標楷體"/>
          <w:lang w:eastAsia="ja-JP"/>
        </w:rPr>
        <w:t>ey1869@gmail.com</w:t>
      </w:r>
      <w:r w:rsidRPr="00436D27">
        <w:rPr>
          <w:rFonts w:ascii="標楷體" w:eastAsia="標楷體" w:hAnsi="標楷體" w:hint="eastAsia"/>
          <w:lang w:eastAsia="ja-JP"/>
        </w:rPr>
        <w:t xml:space="preserve">　　携帯　　</w:t>
      </w:r>
      <w:r w:rsidRPr="00436D27">
        <w:rPr>
          <w:rFonts w:ascii="標楷體" w:eastAsia="標楷體" w:hAnsi="標楷體"/>
          <w:lang w:eastAsia="ja-JP"/>
        </w:rPr>
        <w:t>0988-074-365</w:t>
      </w:r>
    </w:p>
    <w:p w:rsidR="0031387F" w:rsidRPr="00436D27" w:rsidRDefault="00436D27" w:rsidP="00436D27">
      <w:pPr>
        <w:spacing w:line="400" w:lineRule="atLeast"/>
        <w:rPr>
          <w:rFonts w:ascii="標楷體" w:eastAsia="標楷體" w:hAnsi="標楷體"/>
        </w:rPr>
      </w:pPr>
      <w:r w:rsidRPr="00436D27">
        <w:rPr>
          <w:rFonts w:ascii="標楷體" w:eastAsia="標楷體" w:hAnsi="標楷體" w:cs="微軟正黑體" w:hint="eastAsia"/>
        </w:rPr>
        <w:t>淡江大學</w:t>
      </w:r>
      <w:r w:rsidRPr="00436D27">
        <w:rPr>
          <w:rFonts w:ascii="標楷體" w:eastAsia="標楷體" w:hAnsi="標楷體" w:hint="eastAsia"/>
        </w:rPr>
        <w:t>村上春樹研究</w:t>
      </w:r>
      <w:r w:rsidRPr="00436D27">
        <w:rPr>
          <w:rFonts w:ascii="標楷體" w:eastAsia="標楷體" w:hAnsi="標楷體" w:cs="微軟正黑體" w:hint="eastAsia"/>
        </w:rPr>
        <w:t>中心辦公室</w:t>
      </w:r>
      <w:r w:rsidRPr="00436D27">
        <w:rPr>
          <w:rFonts w:ascii="標楷體" w:eastAsia="標楷體" w:hAnsi="標楷體" w:hint="eastAsia"/>
        </w:rPr>
        <w:t xml:space="preserve">電話　　</w:t>
      </w:r>
      <w:r w:rsidRPr="00436D27">
        <w:rPr>
          <w:rFonts w:ascii="標楷體" w:eastAsia="標楷體" w:hAnsi="標楷體"/>
        </w:rPr>
        <w:t>+886-2-2621-5656</w:t>
      </w:r>
      <w:r w:rsidRPr="00436D27">
        <w:rPr>
          <w:rFonts w:ascii="標楷體" w:eastAsia="標楷體" w:hAnsi="標楷體" w:cs="微軟正黑體" w:hint="eastAsia"/>
        </w:rPr>
        <w:t>分機</w:t>
      </w:r>
      <w:r w:rsidRPr="00436D27">
        <w:rPr>
          <w:rFonts w:ascii="標楷體" w:eastAsia="標楷體" w:hAnsi="標楷體"/>
        </w:rPr>
        <w:t>2958</w:t>
      </w:r>
      <w:r w:rsidRPr="00436D27">
        <w:rPr>
          <w:rFonts w:ascii="標楷體" w:eastAsia="標楷體" w:hAnsi="標楷體" w:cs="微軟正黑體" w:hint="eastAsia"/>
        </w:rPr>
        <w:t>或3590</w:t>
      </w:r>
    </w:p>
    <w:p w:rsidR="006531E0" w:rsidRPr="00EE0BC6" w:rsidRDefault="00EE0BC6" w:rsidP="00506B28">
      <w:pPr>
        <w:spacing w:line="400" w:lineRule="atLeast"/>
        <w:rPr>
          <w:rFonts w:eastAsia="標楷體"/>
          <w:sz w:val="28"/>
          <w:szCs w:val="28"/>
        </w:rPr>
        <w:sectPr w:rsidR="006531E0" w:rsidRPr="00EE0BC6" w:rsidSect="00CE532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/>
          <w:sz w:val="28"/>
          <w:szCs w:val="28"/>
        </w:rPr>
        <w:tab/>
      </w:r>
    </w:p>
    <w:p w:rsidR="006531E0" w:rsidRPr="00EE0BC6" w:rsidRDefault="006531E0" w:rsidP="00210824">
      <w:pPr>
        <w:rPr>
          <w:rFonts w:eastAsia="標楷體"/>
        </w:rPr>
      </w:pPr>
    </w:p>
    <w:sectPr w:rsidR="006531E0" w:rsidRPr="00EE0BC6" w:rsidSect="005F49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F9" w:rsidRDefault="007646F9" w:rsidP="00757B0A">
      <w:r>
        <w:separator/>
      </w:r>
    </w:p>
  </w:endnote>
  <w:endnote w:type="continuationSeparator" w:id="0">
    <w:p w:rsidR="007646F9" w:rsidRDefault="007646F9" w:rsidP="0075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F9" w:rsidRDefault="007646F9" w:rsidP="00757B0A">
      <w:r>
        <w:separator/>
      </w:r>
    </w:p>
  </w:footnote>
  <w:footnote w:type="continuationSeparator" w:id="0">
    <w:p w:rsidR="007646F9" w:rsidRDefault="007646F9" w:rsidP="00757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E0"/>
    <w:rsid w:val="00030C07"/>
    <w:rsid w:val="00037E5E"/>
    <w:rsid w:val="000611C7"/>
    <w:rsid w:val="00062FB9"/>
    <w:rsid w:val="00075E65"/>
    <w:rsid w:val="000A0CEC"/>
    <w:rsid w:val="000A66F8"/>
    <w:rsid w:val="000C1664"/>
    <w:rsid w:val="000C1FAD"/>
    <w:rsid w:val="000D735F"/>
    <w:rsid w:val="000E75BA"/>
    <w:rsid w:val="000F103E"/>
    <w:rsid w:val="000F62DB"/>
    <w:rsid w:val="000F7F29"/>
    <w:rsid w:val="00107EDB"/>
    <w:rsid w:val="00121959"/>
    <w:rsid w:val="00130404"/>
    <w:rsid w:val="001A3AC5"/>
    <w:rsid w:val="001A60B3"/>
    <w:rsid w:val="001B19BE"/>
    <w:rsid w:val="001C30EF"/>
    <w:rsid w:val="001D0BD3"/>
    <w:rsid w:val="001E1775"/>
    <w:rsid w:val="001E5920"/>
    <w:rsid w:val="00210824"/>
    <w:rsid w:val="002340BE"/>
    <w:rsid w:val="00243432"/>
    <w:rsid w:val="00261946"/>
    <w:rsid w:val="002F43B6"/>
    <w:rsid w:val="0030034B"/>
    <w:rsid w:val="003064EC"/>
    <w:rsid w:val="0031387F"/>
    <w:rsid w:val="00340844"/>
    <w:rsid w:val="003539FE"/>
    <w:rsid w:val="003677A0"/>
    <w:rsid w:val="003C65BC"/>
    <w:rsid w:val="003E3BD2"/>
    <w:rsid w:val="003E6666"/>
    <w:rsid w:val="00402934"/>
    <w:rsid w:val="00407882"/>
    <w:rsid w:val="004224BE"/>
    <w:rsid w:val="00426C21"/>
    <w:rsid w:val="00436D27"/>
    <w:rsid w:val="004572EC"/>
    <w:rsid w:val="00495038"/>
    <w:rsid w:val="0049531F"/>
    <w:rsid w:val="004B2F72"/>
    <w:rsid w:val="004B786D"/>
    <w:rsid w:val="004D247E"/>
    <w:rsid w:val="004D3FC5"/>
    <w:rsid w:val="004D40D5"/>
    <w:rsid w:val="004E67DE"/>
    <w:rsid w:val="004F4BAC"/>
    <w:rsid w:val="00506B28"/>
    <w:rsid w:val="005468DD"/>
    <w:rsid w:val="00566999"/>
    <w:rsid w:val="0058396D"/>
    <w:rsid w:val="005A662B"/>
    <w:rsid w:val="005A7F28"/>
    <w:rsid w:val="005D6960"/>
    <w:rsid w:val="005E36D2"/>
    <w:rsid w:val="005E4AE6"/>
    <w:rsid w:val="005E5809"/>
    <w:rsid w:val="005F499B"/>
    <w:rsid w:val="006372E6"/>
    <w:rsid w:val="006531E0"/>
    <w:rsid w:val="00653C65"/>
    <w:rsid w:val="006B1E4C"/>
    <w:rsid w:val="006E1C2A"/>
    <w:rsid w:val="006F0CBF"/>
    <w:rsid w:val="006F18CF"/>
    <w:rsid w:val="006F35B6"/>
    <w:rsid w:val="006F3EE8"/>
    <w:rsid w:val="006F534A"/>
    <w:rsid w:val="00716DE9"/>
    <w:rsid w:val="00717E5D"/>
    <w:rsid w:val="00757B0A"/>
    <w:rsid w:val="007646F9"/>
    <w:rsid w:val="00764A6C"/>
    <w:rsid w:val="00791D8A"/>
    <w:rsid w:val="007E3644"/>
    <w:rsid w:val="007F4B84"/>
    <w:rsid w:val="007F54F3"/>
    <w:rsid w:val="00816F31"/>
    <w:rsid w:val="00845619"/>
    <w:rsid w:val="00846806"/>
    <w:rsid w:val="008703EF"/>
    <w:rsid w:val="00871A8A"/>
    <w:rsid w:val="00883AFE"/>
    <w:rsid w:val="008860D8"/>
    <w:rsid w:val="008A3847"/>
    <w:rsid w:val="008A7D9D"/>
    <w:rsid w:val="008B2451"/>
    <w:rsid w:val="008B2C85"/>
    <w:rsid w:val="008C14EB"/>
    <w:rsid w:val="008F5049"/>
    <w:rsid w:val="00904383"/>
    <w:rsid w:val="0090684B"/>
    <w:rsid w:val="00917ED5"/>
    <w:rsid w:val="009213C9"/>
    <w:rsid w:val="00927012"/>
    <w:rsid w:val="00930A47"/>
    <w:rsid w:val="0098239D"/>
    <w:rsid w:val="009C079E"/>
    <w:rsid w:val="009E629A"/>
    <w:rsid w:val="00A008EB"/>
    <w:rsid w:val="00A02D34"/>
    <w:rsid w:val="00A10617"/>
    <w:rsid w:val="00A11931"/>
    <w:rsid w:val="00A2382D"/>
    <w:rsid w:val="00A463AE"/>
    <w:rsid w:val="00A66CD9"/>
    <w:rsid w:val="00AC7EFB"/>
    <w:rsid w:val="00AE5014"/>
    <w:rsid w:val="00B23BAD"/>
    <w:rsid w:val="00B40F38"/>
    <w:rsid w:val="00B827DC"/>
    <w:rsid w:val="00BA3B2A"/>
    <w:rsid w:val="00BB5912"/>
    <w:rsid w:val="00BB7B11"/>
    <w:rsid w:val="00BC5D74"/>
    <w:rsid w:val="00C034BA"/>
    <w:rsid w:val="00C237B4"/>
    <w:rsid w:val="00C35251"/>
    <w:rsid w:val="00C74E47"/>
    <w:rsid w:val="00C86E6F"/>
    <w:rsid w:val="00CA47E0"/>
    <w:rsid w:val="00CB0966"/>
    <w:rsid w:val="00CB5664"/>
    <w:rsid w:val="00CE5328"/>
    <w:rsid w:val="00CF4AF6"/>
    <w:rsid w:val="00D3699A"/>
    <w:rsid w:val="00D37042"/>
    <w:rsid w:val="00D40468"/>
    <w:rsid w:val="00D413EA"/>
    <w:rsid w:val="00D435D6"/>
    <w:rsid w:val="00D8276B"/>
    <w:rsid w:val="00DA090E"/>
    <w:rsid w:val="00DA4A4D"/>
    <w:rsid w:val="00DE03A3"/>
    <w:rsid w:val="00DE39A7"/>
    <w:rsid w:val="00DF6C88"/>
    <w:rsid w:val="00E2417E"/>
    <w:rsid w:val="00E42722"/>
    <w:rsid w:val="00E62954"/>
    <w:rsid w:val="00E63CD3"/>
    <w:rsid w:val="00E7263A"/>
    <w:rsid w:val="00E73EED"/>
    <w:rsid w:val="00E76B71"/>
    <w:rsid w:val="00E82A8F"/>
    <w:rsid w:val="00EA7352"/>
    <w:rsid w:val="00EC628F"/>
    <w:rsid w:val="00EC68F6"/>
    <w:rsid w:val="00ED31B4"/>
    <w:rsid w:val="00EE0028"/>
    <w:rsid w:val="00EE0BC6"/>
    <w:rsid w:val="00EE47B3"/>
    <w:rsid w:val="00F0761B"/>
    <w:rsid w:val="00F07C97"/>
    <w:rsid w:val="00F23BAE"/>
    <w:rsid w:val="00F2703A"/>
    <w:rsid w:val="00F42952"/>
    <w:rsid w:val="00F854C8"/>
    <w:rsid w:val="00FA3DD9"/>
    <w:rsid w:val="00FC0DF8"/>
    <w:rsid w:val="00FF3495"/>
    <w:rsid w:val="00FF3753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3A51F"/>
  <w15:docId w15:val="{E20D27A3-1BD9-4E47-A7F8-D570A9F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7B0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7B0A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611C7"/>
  </w:style>
  <w:style w:type="character" w:styleId="a7">
    <w:name w:val="Hyperlink"/>
    <w:basedOn w:val="a0"/>
    <w:uiPriority w:val="99"/>
    <w:unhideWhenUsed/>
    <w:rsid w:val="006F3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roll.tku.edu.tw/course.aspx?cid=tfijs201605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618-01User</dc:creator>
  <cp:keywords/>
  <dc:description/>
  <cp:lastModifiedBy>618-01User</cp:lastModifiedBy>
  <cp:revision>19</cp:revision>
  <dcterms:created xsi:type="dcterms:W3CDTF">2016-04-03T23:29:00Z</dcterms:created>
  <dcterms:modified xsi:type="dcterms:W3CDTF">2016-04-17T23:44:00Z</dcterms:modified>
</cp:coreProperties>
</file>